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A0C" w:rsidRPr="003F5A0C" w:rsidRDefault="003F5A0C" w:rsidP="003F5A0C">
      <w:pPr>
        <w:spacing w:line="240" w:lineRule="atLeast"/>
        <w:jc w:val="center"/>
        <w:rPr>
          <w:rFonts w:ascii="標楷體" w:eastAsia="標楷體" w:hAnsi="標楷體" w:cs="Times New Roman"/>
          <w:kern w:val="0"/>
          <w:sz w:val="32"/>
          <w:szCs w:val="24"/>
        </w:rPr>
      </w:pPr>
      <w:bookmarkStart w:id="0" w:name="_GoBack"/>
      <w:bookmarkEnd w:id="0"/>
      <w:r w:rsidRPr="003F5A0C">
        <w:rPr>
          <w:rFonts w:ascii="標楷體" w:eastAsia="標楷體" w:hAnsi="標楷體" w:cs="Times New Roman" w:hint="eastAsia"/>
          <w:kern w:val="0"/>
          <w:sz w:val="32"/>
          <w:szCs w:val="24"/>
        </w:rPr>
        <w:t>中國科技大學教具製作補助要點</w:t>
      </w:r>
    </w:p>
    <w:p w:rsidR="003F5A0C" w:rsidRPr="003F5A0C" w:rsidRDefault="003F5A0C" w:rsidP="003F5A0C">
      <w:pPr>
        <w:widowControl/>
        <w:snapToGrid w:val="0"/>
        <w:spacing w:line="240" w:lineRule="atLeast"/>
        <w:jc w:val="right"/>
        <w:rPr>
          <w:rFonts w:ascii="標楷體" w:eastAsia="標楷體" w:hAnsi="標楷體" w:cs="Times New Roman"/>
          <w:kern w:val="0"/>
          <w:sz w:val="20"/>
          <w:szCs w:val="20"/>
        </w:rPr>
      </w:pPr>
      <w:r w:rsidRPr="003F5A0C">
        <w:rPr>
          <w:rFonts w:ascii="標楷體" w:eastAsia="標楷體" w:hAnsi="標楷體" w:cs="Times New Roman" w:hint="eastAsia"/>
          <w:kern w:val="0"/>
          <w:sz w:val="20"/>
          <w:szCs w:val="20"/>
        </w:rPr>
        <w:t>中華民國101年12月3日行政會議通過</w:t>
      </w:r>
    </w:p>
    <w:p w:rsidR="003F5A0C" w:rsidRPr="003F5A0C" w:rsidRDefault="003F5A0C" w:rsidP="003F5A0C">
      <w:pPr>
        <w:spacing w:line="240" w:lineRule="atLeast"/>
        <w:jc w:val="right"/>
        <w:rPr>
          <w:rFonts w:ascii="標楷體" w:eastAsia="標楷體" w:hAnsi="標楷體" w:cs="Times New Roman"/>
          <w:kern w:val="0"/>
          <w:sz w:val="20"/>
          <w:szCs w:val="24"/>
        </w:rPr>
      </w:pPr>
      <w:r w:rsidRPr="003F5A0C">
        <w:rPr>
          <w:rFonts w:ascii="標楷體" w:eastAsia="標楷體" w:hAnsi="標楷體" w:cs="Times New Roman"/>
          <w:kern w:val="0"/>
          <w:sz w:val="20"/>
          <w:szCs w:val="24"/>
        </w:rPr>
        <w:t>中華民國</w:t>
      </w:r>
      <w:r w:rsidRPr="003F5A0C">
        <w:rPr>
          <w:rFonts w:ascii="標楷體" w:eastAsia="標楷體" w:hAnsi="標楷體" w:cs="Times New Roman" w:hint="eastAsia"/>
          <w:kern w:val="0"/>
          <w:sz w:val="20"/>
          <w:szCs w:val="24"/>
        </w:rPr>
        <w:t>102</w:t>
      </w:r>
      <w:r w:rsidRPr="003F5A0C">
        <w:rPr>
          <w:rFonts w:ascii="標楷體" w:eastAsia="標楷體" w:hAnsi="標楷體" w:cs="Times New Roman"/>
          <w:kern w:val="0"/>
          <w:sz w:val="20"/>
          <w:szCs w:val="24"/>
        </w:rPr>
        <w:t>年</w:t>
      </w:r>
      <w:r w:rsidRPr="003F5A0C">
        <w:rPr>
          <w:rFonts w:ascii="標楷體" w:eastAsia="標楷體" w:hAnsi="標楷體" w:cs="Times New Roman" w:hint="eastAsia"/>
          <w:kern w:val="0"/>
          <w:sz w:val="20"/>
          <w:szCs w:val="24"/>
        </w:rPr>
        <w:t>4</w:t>
      </w:r>
      <w:r w:rsidRPr="003F5A0C">
        <w:rPr>
          <w:rFonts w:ascii="標楷體" w:eastAsia="標楷體" w:hAnsi="標楷體" w:cs="Times New Roman"/>
          <w:kern w:val="0"/>
          <w:sz w:val="20"/>
          <w:szCs w:val="24"/>
        </w:rPr>
        <w:t>月</w:t>
      </w:r>
      <w:r w:rsidRPr="003F5A0C">
        <w:rPr>
          <w:rFonts w:ascii="標楷體" w:eastAsia="標楷體" w:hAnsi="標楷體" w:cs="Times New Roman" w:hint="eastAsia"/>
          <w:kern w:val="0"/>
          <w:sz w:val="20"/>
          <w:szCs w:val="24"/>
        </w:rPr>
        <w:t>8</w:t>
      </w:r>
      <w:r w:rsidRPr="003F5A0C">
        <w:rPr>
          <w:rFonts w:ascii="標楷體" w:eastAsia="標楷體" w:hAnsi="標楷體" w:cs="Times New Roman"/>
          <w:kern w:val="0"/>
          <w:sz w:val="20"/>
          <w:szCs w:val="24"/>
        </w:rPr>
        <w:t>日行政會議修訂</w:t>
      </w:r>
    </w:p>
    <w:p w:rsidR="003F5A0C" w:rsidRPr="003F5A0C" w:rsidRDefault="003F5A0C" w:rsidP="003F5A0C">
      <w:pPr>
        <w:spacing w:line="240" w:lineRule="atLeast"/>
        <w:jc w:val="right"/>
        <w:rPr>
          <w:rFonts w:ascii="標楷體" w:eastAsia="標楷體" w:hAnsi="標楷體" w:cs="Times New Roman"/>
          <w:kern w:val="0"/>
          <w:sz w:val="20"/>
          <w:szCs w:val="24"/>
        </w:rPr>
      </w:pPr>
      <w:r w:rsidRPr="003F5A0C">
        <w:rPr>
          <w:rFonts w:ascii="標楷體" w:eastAsia="標楷體" w:hAnsi="標楷體" w:cs="Times New Roman"/>
          <w:kern w:val="0"/>
          <w:sz w:val="20"/>
          <w:szCs w:val="24"/>
        </w:rPr>
        <w:t>中華民國</w:t>
      </w:r>
      <w:r w:rsidRPr="003F5A0C">
        <w:rPr>
          <w:rFonts w:ascii="標楷體" w:eastAsia="標楷體" w:hAnsi="標楷體" w:cs="Times New Roman" w:hint="eastAsia"/>
          <w:kern w:val="0"/>
          <w:sz w:val="20"/>
          <w:szCs w:val="24"/>
        </w:rPr>
        <w:t>102</w:t>
      </w:r>
      <w:r w:rsidRPr="003F5A0C">
        <w:rPr>
          <w:rFonts w:ascii="標楷體" w:eastAsia="標楷體" w:hAnsi="標楷體" w:cs="Times New Roman"/>
          <w:kern w:val="0"/>
          <w:sz w:val="20"/>
          <w:szCs w:val="24"/>
        </w:rPr>
        <w:t>年</w:t>
      </w:r>
      <w:r w:rsidRPr="003F5A0C">
        <w:rPr>
          <w:rFonts w:ascii="標楷體" w:eastAsia="標楷體" w:hAnsi="標楷體" w:cs="Times New Roman" w:hint="eastAsia"/>
          <w:kern w:val="0"/>
          <w:sz w:val="20"/>
          <w:szCs w:val="24"/>
        </w:rPr>
        <w:t>8</w:t>
      </w:r>
      <w:r w:rsidRPr="003F5A0C">
        <w:rPr>
          <w:rFonts w:ascii="標楷體" w:eastAsia="標楷體" w:hAnsi="標楷體" w:cs="Times New Roman"/>
          <w:kern w:val="0"/>
          <w:sz w:val="20"/>
          <w:szCs w:val="24"/>
        </w:rPr>
        <w:t>月</w:t>
      </w:r>
      <w:r w:rsidRPr="003F5A0C">
        <w:rPr>
          <w:rFonts w:ascii="標楷體" w:eastAsia="標楷體" w:hAnsi="標楷體" w:cs="Times New Roman" w:hint="eastAsia"/>
          <w:kern w:val="0"/>
          <w:sz w:val="20"/>
          <w:szCs w:val="24"/>
        </w:rPr>
        <w:t>26</w:t>
      </w:r>
      <w:r w:rsidRPr="003F5A0C">
        <w:rPr>
          <w:rFonts w:ascii="標楷體" w:eastAsia="標楷體" w:hAnsi="標楷體" w:cs="Times New Roman"/>
          <w:kern w:val="0"/>
          <w:sz w:val="20"/>
          <w:szCs w:val="24"/>
        </w:rPr>
        <w:t>日行政會議修訂</w:t>
      </w:r>
    </w:p>
    <w:p w:rsidR="003F5A0C" w:rsidRPr="003F5A0C" w:rsidRDefault="003F5A0C" w:rsidP="003F5A0C">
      <w:pPr>
        <w:spacing w:line="240" w:lineRule="atLeast"/>
        <w:jc w:val="right"/>
        <w:rPr>
          <w:rFonts w:ascii="標楷體" w:eastAsia="標楷體" w:hAnsi="標楷體" w:cs="Times New Roman"/>
          <w:kern w:val="0"/>
          <w:sz w:val="20"/>
          <w:szCs w:val="24"/>
        </w:rPr>
      </w:pPr>
      <w:r w:rsidRPr="003F5A0C">
        <w:rPr>
          <w:rFonts w:ascii="標楷體" w:eastAsia="標楷體" w:hAnsi="標楷體" w:cs="Times New Roman"/>
          <w:kern w:val="0"/>
          <w:sz w:val="20"/>
          <w:szCs w:val="24"/>
        </w:rPr>
        <w:t>中華民國</w:t>
      </w:r>
      <w:r w:rsidRPr="003F5A0C">
        <w:rPr>
          <w:rFonts w:ascii="標楷體" w:eastAsia="標楷體" w:hAnsi="標楷體" w:cs="Times New Roman" w:hint="eastAsia"/>
          <w:kern w:val="0"/>
          <w:sz w:val="20"/>
          <w:szCs w:val="24"/>
        </w:rPr>
        <w:t>103</w:t>
      </w:r>
      <w:r w:rsidRPr="003F5A0C">
        <w:rPr>
          <w:rFonts w:ascii="標楷體" w:eastAsia="標楷體" w:hAnsi="標楷體" w:cs="Times New Roman"/>
          <w:kern w:val="0"/>
          <w:sz w:val="20"/>
          <w:szCs w:val="24"/>
        </w:rPr>
        <w:t>年</w:t>
      </w:r>
      <w:r w:rsidRPr="003F5A0C">
        <w:rPr>
          <w:rFonts w:ascii="標楷體" w:eastAsia="標楷體" w:hAnsi="標楷體" w:cs="Times New Roman" w:hint="eastAsia"/>
          <w:kern w:val="0"/>
          <w:sz w:val="20"/>
          <w:szCs w:val="24"/>
        </w:rPr>
        <w:t>9</w:t>
      </w:r>
      <w:r w:rsidRPr="003F5A0C">
        <w:rPr>
          <w:rFonts w:ascii="標楷體" w:eastAsia="標楷體" w:hAnsi="標楷體" w:cs="Times New Roman"/>
          <w:kern w:val="0"/>
          <w:sz w:val="20"/>
          <w:szCs w:val="24"/>
        </w:rPr>
        <w:t>月</w:t>
      </w:r>
      <w:r w:rsidRPr="003F5A0C">
        <w:rPr>
          <w:rFonts w:ascii="標楷體" w:eastAsia="標楷體" w:hAnsi="標楷體" w:cs="Times New Roman" w:hint="eastAsia"/>
          <w:kern w:val="0"/>
          <w:sz w:val="20"/>
          <w:szCs w:val="24"/>
        </w:rPr>
        <w:t>1</w:t>
      </w:r>
      <w:r w:rsidRPr="003F5A0C">
        <w:rPr>
          <w:rFonts w:ascii="標楷體" w:eastAsia="標楷體" w:hAnsi="標楷體" w:cs="Times New Roman"/>
          <w:kern w:val="0"/>
          <w:sz w:val="20"/>
          <w:szCs w:val="24"/>
        </w:rPr>
        <w:t>日行政會議修訂</w:t>
      </w:r>
    </w:p>
    <w:p w:rsidR="003F5A0C" w:rsidRPr="003F5A0C" w:rsidRDefault="003F5A0C" w:rsidP="003F5A0C">
      <w:pPr>
        <w:spacing w:line="240" w:lineRule="atLeast"/>
        <w:jc w:val="right"/>
        <w:rPr>
          <w:rFonts w:ascii="標楷體" w:eastAsia="標楷體" w:hAnsi="標楷體" w:cs="Times New Roman"/>
          <w:kern w:val="0"/>
          <w:sz w:val="20"/>
          <w:szCs w:val="24"/>
        </w:rPr>
      </w:pPr>
      <w:r w:rsidRPr="003F5A0C">
        <w:rPr>
          <w:rFonts w:ascii="標楷體" w:eastAsia="標楷體" w:hAnsi="標楷體" w:cs="Times New Roman"/>
          <w:kern w:val="0"/>
          <w:sz w:val="20"/>
          <w:szCs w:val="24"/>
        </w:rPr>
        <w:t>中華民國</w:t>
      </w:r>
      <w:r w:rsidRPr="003F5A0C">
        <w:rPr>
          <w:rFonts w:ascii="標楷體" w:eastAsia="標楷體" w:hAnsi="標楷體" w:cs="Times New Roman" w:hint="eastAsia"/>
          <w:kern w:val="0"/>
          <w:sz w:val="20"/>
          <w:szCs w:val="24"/>
        </w:rPr>
        <w:t>10</w:t>
      </w:r>
      <w:r w:rsidRPr="003F5A0C">
        <w:rPr>
          <w:rFonts w:ascii="標楷體" w:eastAsia="標楷體" w:hAnsi="標楷體" w:cs="Times New Roman"/>
          <w:kern w:val="0"/>
          <w:sz w:val="20"/>
          <w:szCs w:val="24"/>
        </w:rPr>
        <w:t>5年12月26日行政會議修訂</w:t>
      </w:r>
    </w:p>
    <w:p w:rsidR="003F5A0C" w:rsidRPr="003F5A0C" w:rsidRDefault="003F5A0C" w:rsidP="003F5A0C">
      <w:pPr>
        <w:spacing w:line="240" w:lineRule="atLeast"/>
        <w:jc w:val="right"/>
        <w:rPr>
          <w:rFonts w:ascii="標楷體" w:eastAsia="標楷體" w:hAnsi="標楷體" w:cs="Times New Roman"/>
          <w:kern w:val="0"/>
          <w:sz w:val="20"/>
          <w:szCs w:val="24"/>
        </w:rPr>
      </w:pPr>
      <w:r w:rsidRPr="003F5A0C">
        <w:rPr>
          <w:rFonts w:ascii="標楷體" w:eastAsia="標楷體" w:hAnsi="標楷體" w:cs="Times New Roman"/>
          <w:kern w:val="0"/>
          <w:sz w:val="20"/>
          <w:szCs w:val="24"/>
        </w:rPr>
        <w:t>中華民國</w:t>
      </w:r>
      <w:r w:rsidRPr="003F5A0C">
        <w:rPr>
          <w:rFonts w:ascii="標楷體" w:eastAsia="標楷體" w:hAnsi="標楷體" w:cs="Times New Roman" w:hint="eastAsia"/>
          <w:kern w:val="0"/>
          <w:sz w:val="20"/>
          <w:szCs w:val="24"/>
        </w:rPr>
        <w:t>107</w:t>
      </w:r>
      <w:r w:rsidRPr="003F5A0C">
        <w:rPr>
          <w:rFonts w:ascii="標楷體" w:eastAsia="標楷體" w:hAnsi="標楷體" w:cs="Times New Roman"/>
          <w:kern w:val="0"/>
          <w:sz w:val="20"/>
          <w:szCs w:val="24"/>
        </w:rPr>
        <w:t>年</w:t>
      </w:r>
      <w:r w:rsidRPr="003F5A0C">
        <w:rPr>
          <w:rFonts w:ascii="標楷體" w:eastAsia="標楷體" w:hAnsi="標楷體" w:cs="Times New Roman" w:hint="eastAsia"/>
          <w:kern w:val="0"/>
          <w:sz w:val="20"/>
          <w:szCs w:val="24"/>
        </w:rPr>
        <w:t>12</w:t>
      </w:r>
      <w:r w:rsidRPr="003F5A0C">
        <w:rPr>
          <w:rFonts w:ascii="標楷體" w:eastAsia="標楷體" w:hAnsi="標楷體" w:cs="Times New Roman"/>
          <w:kern w:val="0"/>
          <w:sz w:val="20"/>
          <w:szCs w:val="24"/>
        </w:rPr>
        <w:t>月</w:t>
      </w:r>
      <w:r w:rsidRPr="003F5A0C">
        <w:rPr>
          <w:rFonts w:ascii="標楷體" w:eastAsia="標楷體" w:hAnsi="標楷體" w:cs="Times New Roman" w:hint="eastAsia"/>
          <w:kern w:val="0"/>
          <w:sz w:val="20"/>
          <w:szCs w:val="24"/>
        </w:rPr>
        <w:t>17</w:t>
      </w:r>
      <w:r w:rsidRPr="003F5A0C">
        <w:rPr>
          <w:rFonts w:ascii="標楷體" w:eastAsia="標楷體" w:hAnsi="標楷體" w:cs="Times New Roman"/>
          <w:kern w:val="0"/>
          <w:sz w:val="20"/>
          <w:szCs w:val="24"/>
        </w:rPr>
        <w:t>日行政會議修訂</w:t>
      </w:r>
    </w:p>
    <w:p w:rsidR="003F5A0C" w:rsidRPr="003F5A0C" w:rsidRDefault="003F5A0C" w:rsidP="003F5A0C">
      <w:pPr>
        <w:spacing w:line="240" w:lineRule="atLeast"/>
        <w:jc w:val="right"/>
        <w:rPr>
          <w:rFonts w:ascii="標楷體" w:eastAsia="標楷體" w:hAnsi="標楷體" w:cs="Times New Roman"/>
        </w:rPr>
      </w:pPr>
      <w:r w:rsidRPr="003F5A0C">
        <w:rPr>
          <w:rFonts w:ascii="標楷體" w:eastAsia="標楷體" w:hAnsi="標楷體" w:cs="Times New Roman" w:hint="eastAsia"/>
          <w:sz w:val="20"/>
          <w:szCs w:val="20"/>
        </w:rPr>
        <w:t>中華民國108年12月02日行政會議統一修訂文字</w:t>
      </w:r>
    </w:p>
    <w:p w:rsidR="00765872" w:rsidRPr="003F5A0C" w:rsidRDefault="00765872" w:rsidP="00765872">
      <w:pPr>
        <w:spacing w:line="240" w:lineRule="atLeast"/>
        <w:jc w:val="right"/>
        <w:rPr>
          <w:rFonts w:ascii="標楷體" w:eastAsia="標楷體" w:hAnsi="標楷體" w:cs="Times New Roman"/>
          <w:kern w:val="0"/>
          <w:sz w:val="20"/>
          <w:szCs w:val="24"/>
        </w:rPr>
      </w:pPr>
      <w:r w:rsidRPr="003F5A0C">
        <w:rPr>
          <w:rFonts w:ascii="標楷體" w:eastAsia="標楷體" w:hAnsi="標楷體" w:cs="Times New Roman"/>
          <w:kern w:val="0"/>
          <w:sz w:val="20"/>
          <w:szCs w:val="24"/>
        </w:rPr>
        <w:t>中華民國</w:t>
      </w:r>
      <w:r w:rsidRPr="003F5A0C">
        <w:rPr>
          <w:rFonts w:ascii="標楷體" w:eastAsia="標楷體" w:hAnsi="標楷體" w:cs="Times New Roman" w:hint="eastAsia"/>
          <w:kern w:val="0"/>
          <w:sz w:val="20"/>
          <w:szCs w:val="24"/>
        </w:rPr>
        <w:t>1</w:t>
      </w:r>
      <w:r w:rsidR="001171D9">
        <w:rPr>
          <w:rFonts w:ascii="標楷體" w:eastAsia="標楷體" w:hAnsi="標楷體" w:cs="Times New Roman" w:hint="eastAsia"/>
          <w:kern w:val="0"/>
          <w:sz w:val="20"/>
          <w:szCs w:val="24"/>
        </w:rPr>
        <w:t>10</w:t>
      </w:r>
      <w:r w:rsidRPr="003F5A0C">
        <w:rPr>
          <w:rFonts w:ascii="標楷體" w:eastAsia="標楷體" w:hAnsi="標楷體" w:cs="Times New Roman"/>
          <w:kern w:val="0"/>
          <w:sz w:val="20"/>
          <w:szCs w:val="24"/>
        </w:rPr>
        <w:t>年</w:t>
      </w:r>
      <w:r>
        <w:rPr>
          <w:rFonts w:ascii="標楷體" w:eastAsia="標楷體" w:hAnsi="標楷體" w:cs="Times New Roman" w:hint="eastAsia"/>
          <w:kern w:val="0"/>
          <w:sz w:val="20"/>
          <w:szCs w:val="24"/>
        </w:rPr>
        <w:t>0</w:t>
      </w:r>
      <w:r w:rsidR="00E3549D">
        <w:rPr>
          <w:rFonts w:ascii="標楷體" w:eastAsia="標楷體" w:hAnsi="標楷體" w:cs="Times New Roman" w:hint="eastAsia"/>
          <w:kern w:val="0"/>
          <w:sz w:val="20"/>
          <w:szCs w:val="24"/>
        </w:rPr>
        <w:t>7</w:t>
      </w:r>
      <w:r w:rsidRPr="003F5A0C">
        <w:rPr>
          <w:rFonts w:ascii="標楷體" w:eastAsia="標楷體" w:hAnsi="標楷體" w:cs="Times New Roman"/>
          <w:kern w:val="0"/>
          <w:sz w:val="20"/>
          <w:szCs w:val="24"/>
        </w:rPr>
        <w:t>月</w:t>
      </w:r>
      <w:r w:rsidR="00E3549D">
        <w:rPr>
          <w:rFonts w:ascii="標楷體" w:eastAsia="標楷體" w:hAnsi="標楷體" w:cs="Times New Roman" w:hint="eastAsia"/>
          <w:kern w:val="0"/>
          <w:sz w:val="20"/>
          <w:szCs w:val="24"/>
        </w:rPr>
        <w:t>19</w:t>
      </w:r>
      <w:r w:rsidRPr="003F5A0C">
        <w:rPr>
          <w:rFonts w:ascii="標楷體" w:eastAsia="標楷體" w:hAnsi="標楷體" w:cs="Times New Roman"/>
          <w:kern w:val="0"/>
          <w:sz w:val="20"/>
          <w:szCs w:val="24"/>
        </w:rPr>
        <w:t>日行政會議修</w:t>
      </w:r>
      <w:r w:rsidR="001171D9">
        <w:rPr>
          <w:rFonts w:ascii="標楷體" w:eastAsia="標楷體" w:hAnsi="標楷體" w:cs="Times New Roman" w:hint="eastAsia"/>
          <w:kern w:val="0"/>
          <w:sz w:val="20"/>
          <w:szCs w:val="24"/>
        </w:rPr>
        <w:t>正通過</w:t>
      </w:r>
    </w:p>
    <w:p w:rsidR="003F5A0C" w:rsidRPr="00765872" w:rsidRDefault="003F5A0C" w:rsidP="003F5A0C">
      <w:pPr>
        <w:widowControl/>
        <w:snapToGrid w:val="0"/>
        <w:spacing w:line="240" w:lineRule="atLeast"/>
        <w:jc w:val="right"/>
        <w:rPr>
          <w:rFonts w:ascii="標楷體" w:eastAsia="標楷體" w:hAnsi="標楷體" w:cs="Times New Roman"/>
          <w:kern w:val="0"/>
          <w:sz w:val="20"/>
          <w:szCs w:val="20"/>
        </w:rPr>
      </w:pPr>
    </w:p>
    <w:p w:rsidR="00A74F21" w:rsidRPr="00E3549D" w:rsidRDefault="00A74F21" w:rsidP="00A74F21">
      <w:pPr>
        <w:widowControl/>
        <w:numPr>
          <w:ilvl w:val="0"/>
          <w:numId w:val="26"/>
        </w:numPr>
        <w:adjustRightInd w:val="0"/>
        <w:snapToGrid w:val="0"/>
        <w:spacing w:line="240" w:lineRule="atLeast"/>
        <w:rPr>
          <w:rFonts w:ascii="標楷體" w:eastAsia="標楷體" w:hAnsi="標楷體" w:cs="Times New Roman"/>
          <w:kern w:val="0"/>
          <w:szCs w:val="24"/>
        </w:rPr>
      </w:pPr>
      <w:r w:rsidRPr="00E3549D">
        <w:rPr>
          <w:rFonts w:ascii="標楷體" w:eastAsia="標楷體" w:hAnsi="標楷體" w:cs="Times New Roman" w:hint="eastAsia"/>
          <w:kern w:val="0"/>
          <w:szCs w:val="24"/>
        </w:rPr>
        <w:t>中國科技大學(以下簡稱本校)為提升教學品質與學生學習興趣，鼓勵教師製作輔助教學教具，依「中國科技大學提升師資素質獎補助辦法」，特訂定「中國科技大學教具製作補助要點」(以下簡稱本要點)</w:t>
      </w:r>
      <w:r w:rsidRPr="00E3549D">
        <w:rPr>
          <w:rFonts w:ascii="標楷體" w:eastAsia="標楷體" w:hAnsi="標楷體" w:cs="Times New Roman"/>
          <w:kern w:val="0"/>
          <w:szCs w:val="24"/>
        </w:rPr>
        <w:t>。</w:t>
      </w:r>
    </w:p>
    <w:p w:rsidR="003F5A0C" w:rsidRPr="00E3549D" w:rsidRDefault="003F5A0C" w:rsidP="00E01669">
      <w:pPr>
        <w:widowControl/>
        <w:numPr>
          <w:ilvl w:val="0"/>
          <w:numId w:val="26"/>
        </w:numPr>
        <w:adjustRightInd w:val="0"/>
        <w:snapToGrid w:val="0"/>
        <w:spacing w:line="240" w:lineRule="atLeast"/>
        <w:ind w:left="516" w:hangingChars="215" w:hanging="516"/>
        <w:rPr>
          <w:rFonts w:ascii="標楷體" w:eastAsia="標楷體" w:hAnsi="標楷體" w:cs="Times New Roman"/>
          <w:kern w:val="0"/>
          <w:szCs w:val="24"/>
        </w:rPr>
      </w:pPr>
      <w:r w:rsidRPr="00E3549D">
        <w:rPr>
          <w:rFonts w:ascii="標楷體" w:eastAsia="標楷體" w:hAnsi="標楷體" w:cs="Times New Roman" w:hint="eastAsia"/>
          <w:kern w:val="0"/>
          <w:szCs w:val="24"/>
        </w:rPr>
        <w:t>本要點補助對象為本校專任教師，於課程中自行設計及製作教具輔助教學。</w:t>
      </w:r>
    </w:p>
    <w:p w:rsidR="003F5A0C" w:rsidRPr="00E3549D" w:rsidRDefault="003F5A0C" w:rsidP="00E01669">
      <w:pPr>
        <w:widowControl/>
        <w:numPr>
          <w:ilvl w:val="0"/>
          <w:numId w:val="26"/>
        </w:numPr>
        <w:adjustRightInd w:val="0"/>
        <w:snapToGrid w:val="0"/>
        <w:spacing w:line="240" w:lineRule="atLeast"/>
        <w:ind w:left="504" w:hangingChars="210" w:hanging="504"/>
        <w:rPr>
          <w:rFonts w:ascii="標楷體" w:eastAsia="標楷體" w:hAnsi="標楷體" w:cs="Times New Roman"/>
          <w:kern w:val="0"/>
          <w:szCs w:val="24"/>
        </w:rPr>
      </w:pPr>
      <w:r w:rsidRPr="00E3549D">
        <w:rPr>
          <w:rFonts w:ascii="標楷體" w:eastAsia="標楷體" w:hAnsi="標楷體" w:cs="Times New Roman" w:hint="eastAsia"/>
          <w:kern w:val="0"/>
          <w:szCs w:val="24"/>
        </w:rPr>
        <w:t>補助範圍：模型、標本、</w:t>
      </w:r>
      <w:r w:rsidR="002808ED" w:rsidRPr="00E3549D">
        <w:rPr>
          <w:rFonts w:ascii="標楷體" w:eastAsia="標楷體" w:hAnsi="標楷體" w:cs="Times New Roman" w:hint="eastAsia"/>
          <w:kern w:val="0"/>
          <w:szCs w:val="24"/>
        </w:rPr>
        <w:t>圖卡</w:t>
      </w:r>
      <w:r w:rsidRPr="00E3549D">
        <w:rPr>
          <w:rFonts w:ascii="標楷體" w:eastAsia="標楷體" w:hAnsi="標楷體" w:cs="Times New Roman" w:hint="eastAsia"/>
          <w:kern w:val="0"/>
          <w:szCs w:val="24"/>
        </w:rPr>
        <w:t>等實體教具及其他經</w:t>
      </w:r>
      <w:r w:rsidR="009E702C" w:rsidRPr="00E3549D">
        <w:rPr>
          <w:rFonts w:ascii="標楷體" w:eastAsia="標楷體" w:hAnsi="標楷體" w:hint="eastAsia"/>
          <w:szCs w:val="24"/>
        </w:rPr>
        <w:t>教學獎勵審查小組</w:t>
      </w:r>
      <w:r w:rsidRPr="00E3549D">
        <w:rPr>
          <w:rFonts w:ascii="標楷體" w:eastAsia="標楷體" w:hAnsi="標楷體" w:cs="Times New Roman" w:hint="eastAsia"/>
          <w:kern w:val="0"/>
          <w:szCs w:val="24"/>
        </w:rPr>
        <w:t>核定之教具。</w:t>
      </w:r>
    </w:p>
    <w:p w:rsidR="003F5A0C" w:rsidRPr="00E3549D" w:rsidRDefault="003F5A0C" w:rsidP="00E01669">
      <w:pPr>
        <w:widowControl/>
        <w:numPr>
          <w:ilvl w:val="0"/>
          <w:numId w:val="26"/>
        </w:numPr>
        <w:adjustRightInd w:val="0"/>
        <w:snapToGrid w:val="0"/>
        <w:spacing w:line="240" w:lineRule="atLeast"/>
        <w:ind w:left="490" w:hangingChars="204" w:hanging="490"/>
        <w:rPr>
          <w:rFonts w:ascii="標楷體" w:eastAsia="標楷體" w:hAnsi="標楷體" w:cs="Times New Roman"/>
          <w:kern w:val="0"/>
          <w:szCs w:val="24"/>
        </w:rPr>
      </w:pPr>
      <w:r w:rsidRPr="00E3549D">
        <w:rPr>
          <w:rFonts w:ascii="標楷體" w:eastAsia="標楷體" w:hAnsi="標楷體" w:cs="標楷體" w:hint="eastAsia"/>
          <w:kern w:val="0"/>
          <w:szCs w:val="24"/>
        </w:rPr>
        <w:t>申請時間：每學期辦理</w:t>
      </w:r>
      <w:r w:rsidR="00E01669" w:rsidRPr="00E3549D">
        <w:rPr>
          <w:rFonts w:ascii="Times New Roman" w:eastAsia="標楷體" w:hAnsi="Times New Roman" w:cs="Times New Roman"/>
          <w:kern w:val="0"/>
          <w:szCs w:val="24"/>
        </w:rPr>
        <w:t>1</w:t>
      </w:r>
      <w:r w:rsidRPr="00E3549D">
        <w:rPr>
          <w:rFonts w:ascii="標楷體" w:eastAsia="標楷體" w:hAnsi="標楷體" w:cs="標楷體" w:hint="eastAsia"/>
          <w:kern w:val="0"/>
          <w:szCs w:val="24"/>
        </w:rPr>
        <w:t>次，教務處於</w:t>
      </w:r>
      <w:r w:rsidRPr="00E3549D">
        <w:rPr>
          <w:rFonts w:ascii="標楷體" w:eastAsia="標楷體" w:hAnsi="標楷體" w:cs="Times New Roman" w:hint="eastAsia"/>
          <w:kern w:val="0"/>
          <w:szCs w:val="24"/>
        </w:rPr>
        <w:t>每學期開始至開學後第</w:t>
      </w:r>
      <w:r w:rsidRPr="00E3549D">
        <w:rPr>
          <w:rFonts w:ascii="Times New Roman" w:eastAsia="標楷體" w:hAnsi="Times New Roman" w:cs="Times New Roman"/>
          <w:kern w:val="0"/>
          <w:szCs w:val="24"/>
        </w:rPr>
        <w:t>1</w:t>
      </w:r>
      <w:r w:rsidRPr="00E3549D">
        <w:rPr>
          <w:rFonts w:ascii="標楷體" w:eastAsia="標楷體" w:hAnsi="標楷體" w:cs="Times New Roman" w:hint="eastAsia"/>
          <w:kern w:val="0"/>
          <w:szCs w:val="24"/>
        </w:rPr>
        <w:t>週結束</w:t>
      </w:r>
      <w:r w:rsidRPr="00E3549D">
        <w:rPr>
          <w:rFonts w:ascii="Arial Unicode MS" w:eastAsia="標楷體" w:hAnsi="Arial Unicode MS" w:cs="Times New Roman" w:hint="eastAsia"/>
          <w:kern w:val="0"/>
          <w:szCs w:val="24"/>
        </w:rPr>
        <w:t>受理申請</w:t>
      </w:r>
      <w:r w:rsidRPr="00E3549D">
        <w:rPr>
          <w:rFonts w:ascii="標楷體" w:eastAsia="標楷體" w:hAnsi="標楷體" w:cs="標楷體" w:hint="eastAsia"/>
          <w:kern w:val="0"/>
          <w:szCs w:val="24"/>
        </w:rPr>
        <w:t>。</w:t>
      </w:r>
    </w:p>
    <w:p w:rsidR="003F5A0C" w:rsidRPr="00E3549D" w:rsidRDefault="003F5A0C" w:rsidP="00E01669">
      <w:pPr>
        <w:widowControl/>
        <w:numPr>
          <w:ilvl w:val="0"/>
          <w:numId w:val="26"/>
        </w:numPr>
        <w:adjustRightInd w:val="0"/>
        <w:snapToGrid w:val="0"/>
        <w:spacing w:line="240" w:lineRule="atLeast"/>
        <w:ind w:left="504" w:hangingChars="210" w:hanging="504"/>
        <w:rPr>
          <w:rFonts w:ascii="標楷體" w:eastAsia="標楷體" w:hAnsi="標楷體" w:cs="Times New Roman"/>
          <w:kern w:val="0"/>
          <w:szCs w:val="24"/>
        </w:rPr>
      </w:pPr>
      <w:r w:rsidRPr="00E3549D">
        <w:rPr>
          <w:rFonts w:ascii="標楷體" w:eastAsia="標楷體" w:hAnsi="標楷體" w:cs="Times New Roman" w:hint="eastAsia"/>
          <w:kern w:val="0"/>
          <w:szCs w:val="24"/>
        </w:rPr>
        <w:t>申請方式：申請人應檢具下列表件提出申請，</w:t>
      </w:r>
      <w:r w:rsidRPr="00E3549D">
        <w:rPr>
          <w:rFonts w:ascii="Arial" w:eastAsia="標楷體" w:hAnsi="標楷體" w:cs="Times New Roman" w:hint="eastAsia"/>
          <w:kern w:val="0"/>
          <w:szCs w:val="24"/>
        </w:rPr>
        <w:t>經系</w:t>
      </w:r>
      <w:r w:rsidR="0028552D" w:rsidRPr="00E3549D">
        <w:rPr>
          <w:rFonts w:ascii="Arial" w:eastAsia="標楷體" w:hAnsi="標楷體" w:cs="Times New Roman" w:hint="eastAsia"/>
          <w:kern w:val="0"/>
          <w:szCs w:val="24"/>
        </w:rPr>
        <w:t>、</w:t>
      </w:r>
      <w:r w:rsidRPr="00E3549D">
        <w:rPr>
          <w:rFonts w:ascii="Arial" w:eastAsia="標楷體" w:hAnsi="標楷體" w:cs="Times New Roman" w:hint="eastAsia"/>
          <w:kern w:val="0"/>
          <w:szCs w:val="24"/>
        </w:rPr>
        <w:t>院或通識教育中心推薦後</w:t>
      </w:r>
      <w:r w:rsidRPr="00E3549D">
        <w:rPr>
          <w:rFonts w:ascii="標楷體" w:eastAsia="標楷體" w:hAnsi="標楷體" w:cs="Times New Roman" w:hint="eastAsia"/>
          <w:kern w:val="0"/>
          <w:szCs w:val="24"/>
        </w:rPr>
        <w:t>送教務處彙整辦理：</w:t>
      </w:r>
    </w:p>
    <w:p w:rsidR="003F5A0C" w:rsidRPr="00E3549D" w:rsidRDefault="0070024B" w:rsidP="0070024B">
      <w:pPr>
        <w:widowControl/>
        <w:adjustRightInd w:val="0"/>
        <w:snapToGrid w:val="0"/>
        <w:spacing w:line="240" w:lineRule="atLeast"/>
        <w:ind w:leftChars="170" w:left="1200" w:hangingChars="330" w:hanging="792"/>
        <w:rPr>
          <w:rFonts w:ascii="標楷體" w:eastAsia="標楷體" w:hAnsi="標楷體" w:cs="Times New Roman"/>
          <w:kern w:val="0"/>
          <w:szCs w:val="24"/>
        </w:rPr>
      </w:pPr>
      <w:r w:rsidRPr="00E3549D">
        <w:rPr>
          <w:rFonts w:ascii="標楷體" w:eastAsia="標楷體" w:hAnsi="標楷體" w:cs="Times New Roman" w:hint="eastAsia"/>
          <w:kern w:val="0"/>
          <w:szCs w:val="24"/>
        </w:rPr>
        <w:t>（</w:t>
      </w:r>
      <w:r w:rsidR="003F5A0C" w:rsidRPr="00E3549D">
        <w:rPr>
          <w:rFonts w:ascii="標楷體" w:eastAsia="標楷體" w:hAnsi="標楷體" w:cs="Times New Roman" w:hint="eastAsia"/>
          <w:kern w:val="0"/>
          <w:szCs w:val="24"/>
        </w:rPr>
        <w:t>一</w:t>
      </w:r>
      <w:r w:rsidRPr="00E3549D">
        <w:rPr>
          <w:rFonts w:ascii="標楷體" w:eastAsia="標楷體" w:hAnsi="標楷體" w:cs="Times New Roman" w:hint="eastAsia"/>
          <w:kern w:val="0"/>
          <w:szCs w:val="24"/>
        </w:rPr>
        <w:t>）</w:t>
      </w:r>
      <w:r w:rsidR="009E02FA" w:rsidRPr="00E3549D">
        <w:rPr>
          <w:rFonts w:ascii="Times New Roman" w:eastAsia="標楷體" w:hAnsi="標楷體" w:hint="eastAsia"/>
          <w:szCs w:val="24"/>
        </w:rPr>
        <w:t>提升師資素質獎補助申請表</w:t>
      </w:r>
    </w:p>
    <w:p w:rsidR="003F5A0C" w:rsidRPr="00E3549D" w:rsidRDefault="0070024B" w:rsidP="0070024B">
      <w:pPr>
        <w:widowControl/>
        <w:adjustRightInd w:val="0"/>
        <w:snapToGrid w:val="0"/>
        <w:spacing w:line="240" w:lineRule="atLeast"/>
        <w:ind w:leftChars="170" w:left="1200" w:hangingChars="330" w:hanging="792"/>
        <w:rPr>
          <w:rFonts w:ascii="標楷體" w:eastAsia="標楷體" w:hAnsi="標楷體" w:cs="Times New Roman"/>
          <w:kern w:val="0"/>
          <w:szCs w:val="24"/>
        </w:rPr>
      </w:pPr>
      <w:r w:rsidRPr="00E3549D">
        <w:rPr>
          <w:rFonts w:ascii="標楷體" w:eastAsia="標楷體" w:hAnsi="標楷體" w:cs="Times New Roman" w:hint="eastAsia"/>
          <w:kern w:val="0"/>
          <w:szCs w:val="24"/>
        </w:rPr>
        <w:t>（</w:t>
      </w:r>
      <w:r w:rsidR="003F5A0C" w:rsidRPr="00E3549D">
        <w:rPr>
          <w:rFonts w:ascii="標楷體" w:eastAsia="標楷體" w:hAnsi="標楷體" w:cs="Times New Roman" w:hint="eastAsia"/>
          <w:kern w:val="0"/>
          <w:szCs w:val="24"/>
        </w:rPr>
        <w:t>二</w:t>
      </w:r>
      <w:r w:rsidRPr="00E3549D">
        <w:rPr>
          <w:rFonts w:ascii="標楷體" w:eastAsia="標楷體" w:hAnsi="標楷體" w:cs="Times New Roman" w:hint="eastAsia"/>
          <w:kern w:val="0"/>
          <w:szCs w:val="24"/>
        </w:rPr>
        <w:t>）</w:t>
      </w:r>
      <w:r w:rsidR="003F5A0C" w:rsidRPr="00E3549D">
        <w:rPr>
          <w:rFonts w:ascii="標楷體" w:eastAsia="標楷體" w:hAnsi="標楷體" w:cs="Times New Roman" w:hint="eastAsia"/>
          <w:kern w:val="0"/>
          <w:szCs w:val="24"/>
        </w:rPr>
        <w:t>教具製作說明書，內容包括：</w:t>
      </w:r>
    </w:p>
    <w:p w:rsidR="003F5A0C" w:rsidRPr="00E3549D" w:rsidRDefault="003F5A0C" w:rsidP="0070024B">
      <w:pPr>
        <w:widowControl/>
        <w:adjustRightInd w:val="0"/>
        <w:snapToGrid w:val="0"/>
        <w:spacing w:line="240" w:lineRule="atLeast"/>
        <w:ind w:leftChars="484" w:left="1383" w:hangingChars="92" w:hanging="221"/>
        <w:rPr>
          <w:rFonts w:ascii="標楷體" w:eastAsia="標楷體" w:hAnsi="標楷體" w:cs="Times New Roman"/>
          <w:kern w:val="0"/>
          <w:szCs w:val="24"/>
        </w:rPr>
      </w:pPr>
      <w:r w:rsidRPr="00E3549D">
        <w:rPr>
          <w:rFonts w:ascii="標楷體" w:eastAsia="標楷體" w:hAnsi="標楷體" w:cs="Times New Roman" w:hint="eastAsia"/>
          <w:kern w:val="0"/>
          <w:szCs w:val="24"/>
        </w:rPr>
        <w:t>1.教具製作目標</w:t>
      </w:r>
    </w:p>
    <w:p w:rsidR="003F5A0C" w:rsidRPr="00E3549D" w:rsidRDefault="003F5A0C" w:rsidP="0070024B">
      <w:pPr>
        <w:widowControl/>
        <w:adjustRightInd w:val="0"/>
        <w:snapToGrid w:val="0"/>
        <w:spacing w:line="240" w:lineRule="atLeast"/>
        <w:ind w:leftChars="484" w:left="1383" w:hangingChars="92" w:hanging="221"/>
        <w:rPr>
          <w:rFonts w:ascii="標楷體" w:eastAsia="標楷體" w:hAnsi="標楷體" w:cs="Times New Roman"/>
          <w:kern w:val="0"/>
          <w:szCs w:val="24"/>
        </w:rPr>
      </w:pPr>
      <w:r w:rsidRPr="00E3549D">
        <w:rPr>
          <w:rFonts w:ascii="標楷體" w:eastAsia="標楷體" w:hAnsi="標楷體" w:cs="Times New Roman" w:hint="eastAsia"/>
          <w:kern w:val="0"/>
          <w:szCs w:val="24"/>
        </w:rPr>
        <w:t>2.教具製作內容</w:t>
      </w:r>
    </w:p>
    <w:p w:rsidR="003F5A0C" w:rsidRPr="00E3549D" w:rsidRDefault="003F5A0C" w:rsidP="0070024B">
      <w:pPr>
        <w:widowControl/>
        <w:adjustRightInd w:val="0"/>
        <w:snapToGrid w:val="0"/>
        <w:spacing w:line="240" w:lineRule="atLeast"/>
        <w:ind w:leftChars="484" w:left="1383" w:hangingChars="92" w:hanging="221"/>
        <w:rPr>
          <w:rFonts w:ascii="標楷體" w:eastAsia="標楷體" w:hAnsi="標楷體" w:cs="Times New Roman"/>
          <w:kern w:val="0"/>
          <w:szCs w:val="24"/>
        </w:rPr>
      </w:pPr>
      <w:r w:rsidRPr="00E3549D">
        <w:rPr>
          <w:rFonts w:ascii="標楷體" w:eastAsia="標楷體" w:hAnsi="標楷體" w:cs="Times New Roman" w:hint="eastAsia"/>
          <w:kern w:val="0"/>
          <w:szCs w:val="24"/>
        </w:rPr>
        <w:t>3.教具製作應用範圍及課程</w:t>
      </w:r>
      <w:r w:rsidR="009E02FA" w:rsidRPr="00E3549D">
        <w:rPr>
          <w:rFonts w:ascii="標楷體" w:eastAsia="標楷體" w:hAnsi="標楷體" w:cs="Times New Roman" w:hint="eastAsia"/>
          <w:kern w:val="0"/>
          <w:szCs w:val="24"/>
        </w:rPr>
        <w:t>(教師當學期教授之課程)</w:t>
      </w:r>
    </w:p>
    <w:p w:rsidR="003F5A0C" w:rsidRPr="00E3549D" w:rsidRDefault="003F5A0C" w:rsidP="0070024B">
      <w:pPr>
        <w:widowControl/>
        <w:adjustRightInd w:val="0"/>
        <w:snapToGrid w:val="0"/>
        <w:spacing w:line="240" w:lineRule="atLeast"/>
        <w:ind w:leftChars="484" w:left="1383" w:hangingChars="92" w:hanging="221"/>
        <w:rPr>
          <w:rFonts w:ascii="標楷體" w:eastAsia="標楷體" w:hAnsi="標楷體" w:cs="Times New Roman"/>
          <w:kern w:val="0"/>
          <w:szCs w:val="24"/>
        </w:rPr>
      </w:pPr>
      <w:r w:rsidRPr="00E3549D">
        <w:rPr>
          <w:rFonts w:ascii="標楷體" w:eastAsia="標楷體" w:hAnsi="標楷體" w:cs="Times New Roman" w:hint="eastAsia"/>
          <w:kern w:val="0"/>
          <w:szCs w:val="24"/>
        </w:rPr>
        <w:t>4.教具製作預期效益</w:t>
      </w:r>
    </w:p>
    <w:p w:rsidR="003F5A0C" w:rsidRPr="00E3549D" w:rsidRDefault="003F5A0C" w:rsidP="0070024B">
      <w:pPr>
        <w:widowControl/>
        <w:adjustRightInd w:val="0"/>
        <w:snapToGrid w:val="0"/>
        <w:spacing w:line="240" w:lineRule="atLeast"/>
        <w:ind w:leftChars="490" w:left="1385" w:hangingChars="87" w:hanging="209"/>
        <w:rPr>
          <w:rFonts w:ascii="標楷體" w:eastAsia="標楷體" w:hAnsi="標楷體" w:cs="Times New Roman"/>
          <w:kern w:val="0"/>
          <w:szCs w:val="24"/>
        </w:rPr>
      </w:pPr>
      <w:r w:rsidRPr="00E3549D">
        <w:rPr>
          <w:rFonts w:ascii="標楷體" w:eastAsia="標楷體" w:hAnsi="標楷體" w:cs="Times New Roman" w:hint="eastAsia"/>
          <w:kern w:val="0"/>
          <w:szCs w:val="24"/>
        </w:rPr>
        <w:t>5.申請經費</w:t>
      </w:r>
    </w:p>
    <w:p w:rsidR="00D85202" w:rsidRPr="00E3549D" w:rsidRDefault="0028552D" w:rsidP="00E01669">
      <w:pPr>
        <w:widowControl/>
        <w:numPr>
          <w:ilvl w:val="0"/>
          <w:numId w:val="26"/>
        </w:numPr>
        <w:adjustRightInd w:val="0"/>
        <w:snapToGrid w:val="0"/>
        <w:spacing w:line="240" w:lineRule="atLeast"/>
        <w:ind w:left="518"/>
        <w:rPr>
          <w:rFonts w:ascii="標楷體" w:eastAsia="標楷體" w:hAnsi="標楷體" w:cs="Times New Roman"/>
          <w:kern w:val="0"/>
          <w:szCs w:val="24"/>
        </w:rPr>
      </w:pPr>
      <w:r w:rsidRPr="00E3549D">
        <w:rPr>
          <w:rFonts w:ascii="標楷體" w:eastAsia="標楷體" w:hAnsi="標楷體" w:cs="Times New Roman" w:hint="eastAsia"/>
          <w:kern w:val="0"/>
          <w:szCs w:val="24"/>
        </w:rPr>
        <w:t>評選作業：</w:t>
      </w:r>
      <w:r w:rsidRPr="00E3549D">
        <w:rPr>
          <w:rFonts w:ascii="標楷體" w:eastAsia="標楷體" w:hAnsi="標楷體" w:cs="Times New Roman" w:hint="eastAsia"/>
        </w:rPr>
        <w:t>本補助由教學獎勵審查小組負責評選，此小組之設置依據「中國科技大學教務會議組織章程」第七之一條規定辦理。小組之成員如為申請人時應予迴避。評選時得邀請申請人列席報告，評選結果送校教師評審委員會審議，</w:t>
      </w:r>
      <w:r w:rsidR="00D85202" w:rsidRPr="00E3549D">
        <w:rPr>
          <w:rFonts w:ascii="標楷體" w:eastAsia="標楷體" w:hAnsi="標楷體" w:cs="Times New Roman" w:hint="eastAsia"/>
          <w:kern w:val="0"/>
          <w:szCs w:val="24"/>
        </w:rPr>
        <w:t>經校長核定</w:t>
      </w:r>
      <w:r w:rsidRPr="00E3549D">
        <w:rPr>
          <w:rFonts w:ascii="標楷體" w:eastAsia="標楷體" w:hAnsi="標楷體" w:cs="Times New Roman" w:hint="eastAsia"/>
          <w:kern w:val="0"/>
          <w:szCs w:val="24"/>
        </w:rPr>
        <w:t>後公告</w:t>
      </w:r>
      <w:r w:rsidR="00D85202" w:rsidRPr="00E3549D">
        <w:rPr>
          <w:rFonts w:ascii="標楷體" w:eastAsia="標楷體" w:hAnsi="標楷體" w:cs="Times New Roman" w:hint="eastAsia"/>
          <w:kern w:val="0"/>
          <w:szCs w:val="24"/>
        </w:rPr>
        <w:t>評選結果</w:t>
      </w:r>
      <w:r w:rsidRPr="00E3549D">
        <w:rPr>
          <w:rFonts w:ascii="標楷體" w:eastAsia="標楷體" w:hAnsi="標楷體" w:cs="Times New Roman" w:hint="eastAsia"/>
          <w:kern w:val="0"/>
          <w:szCs w:val="24"/>
        </w:rPr>
        <w:t>及通知申請教師，並</w:t>
      </w:r>
      <w:r w:rsidR="00D85202" w:rsidRPr="00E3549D">
        <w:rPr>
          <w:rFonts w:ascii="標楷體" w:eastAsia="標楷體" w:hAnsi="標楷體" w:cs="Times New Roman" w:hint="eastAsia"/>
          <w:kern w:val="0"/>
          <w:szCs w:val="24"/>
        </w:rPr>
        <w:t>頒發</w:t>
      </w:r>
      <w:r w:rsidRPr="00E3549D">
        <w:rPr>
          <w:rFonts w:ascii="標楷體" w:eastAsia="標楷體" w:hAnsi="標楷體" w:cs="Times New Roman" w:hint="eastAsia"/>
          <w:kern w:val="0"/>
          <w:szCs w:val="24"/>
        </w:rPr>
        <w:t>獎狀及</w:t>
      </w:r>
      <w:r w:rsidR="00D85202" w:rsidRPr="00E3549D">
        <w:rPr>
          <w:rFonts w:ascii="標楷體" w:eastAsia="標楷體" w:hAnsi="標楷體" w:cs="Times New Roman" w:hint="eastAsia"/>
          <w:kern w:val="0"/>
          <w:szCs w:val="24"/>
        </w:rPr>
        <w:t>補助金。</w:t>
      </w:r>
    </w:p>
    <w:p w:rsidR="00EF4603" w:rsidRPr="00E3549D" w:rsidRDefault="00EF4603" w:rsidP="00E01669">
      <w:pPr>
        <w:widowControl/>
        <w:numPr>
          <w:ilvl w:val="0"/>
          <w:numId w:val="26"/>
        </w:numPr>
        <w:adjustRightInd w:val="0"/>
        <w:snapToGrid w:val="0"/>
        <w:spacing w:line="240" w:lineRule="atLeast"/>
        <w:rPr>
          <w:rFonts w:ascii="標楷體" w:eastAsia="標楷體" w:hAnsi="標楷體" w:cs="Times New Roman"/>
          <w:kern w:val="0"/>
          <w:szCs w:val="24"/>
        </w:rPr>
      </w:pPr>
      <w:r w:rsidRPr="00E3549D">
        <w:rPr>
          <w:rFonts w:ascii="標楷體" w:eastAsia="標楷體" w:hAnsi="標楷體" w:cs="Times New Roman" w:hint="eastAsia"/>
          <w:kern w:val="0"/>
          <w:szCs w:val="24"/>
        </w:rPr>
        <w:t>補助原則</w:t>
      </w:r>
    </w:p>
    <w:p w:rsidR="00651A7F" w:rsidRPr="00E3549D" w:rsidRDefault="00651A7F" w:rsidP="00651A7F">
      <w:pPr>
        <w:widowControl/>
        <w:adjustRightInd w:val="0"/>
        <w:snapToGrid w:val="0"/>
        <w:spacing w:line="240" w:lineRule="atLeast"/>
        <w:ind w:leftChars="195" w:left="1195" w:hangingChars="303" w:hanging="727"/>
        <w:rPr>
          <w:rFonts w:ascii="標楷體" w:eastAsia="標楷體" w:hAnsi="標楷體" w:cs="Times New Roman"/>
          <w:kern w:val="0"/>
          <w:szCs w:val="24"/>
        </w:rPr>
      </w:pPr>
      <w:r w:rsidRPr="00E3549D">
        <w:rPr>
          <w:rFonts w:ascii="標楷體" w:eastAsia="標楷體" w:hAnsi="標楷體" w:cs="Times New Roman" w:hint="eastAsia"/>
          <w:kern w:val="0"/>
          <w:szCs w:val="24"/>
        </w:rPr>
        <w:t>（一）金額依實際預算額度調整，每案申請及補助金額不得超過新臺幣</w:t>
      </w:r>
      <w:r w:rsidRPr="00E3549D">
        <w:rPr>
          <w:rFonts w:ascii="Times New Roman" w:eastAsia="標楷體" w:hAnsi="Times New Roman" w:cs="Times New Roman"/>
          <w:kern w:val="0"/>
          <w:szCs w:val="24"/>
        </w:rPr>
        <w:t>2</w:t>
      </w:r>
      <w:r w:rsidRPr="00E3549D">
        <w:rPr>
          <w:rFonts w:ascii="標楷體" w:eastAsia="標楷體" w:hAnsi="標楷體" w:cs="Times New Roman" w:hint="eastAsia"/>
          <w:kern w:val="0"/>
          <w:szCs w:val="24"/>
        </w:rPr>
        <w:t>萬元。</w:t>
      </w:r>
    </w:p>
    <w:p w:rsidR="00651A7F" w:rsidRPr="00E3549D" w:rsidRDefault="00651A7F" w:rsidP="00651A7F">
      <w:pPr>
        <w:widowControl/>
        <w:adjustRightInd w:val="0"/>
        <w:snapToGrid w:val="0"/>
        <w:spacing w:line="240" w:lineRule="atLeast"/>
        <w:ind w:leftChars="200" w:left="1200" w:hangingChars="300" w:hanging="720"/>
        <w:rPr>
          <w:rFonts w:ascii="標楷體" w:eastAsia="標楷體" w:hAnsi="標楷體" w:cs="Times New Roman"/>
          <w:color w:val="FF0000"/>
          <w:kern w:val="0"/>
          <w:szCs w:val="24"/>
        </w:rPr>
      </w:pPr>
      <w:r w:rsidRPr="00E3549D">
        <w:rPr>
          <w:rFonts w:ascii="標楷體" w:eastAsia="標楷體" w:hAnsi="標楷體" w:cs="Times New Roman" w:hint="eastAsia"/>
          <w:kern w:val="0"/>
          <w:szCs w:val="24"/>
        </w:rPr>
        <w:t>（二）</w:t>
      </w:r>
      <w:r w:rsidRPr="00E3549D">
        <w:rPr>
          <w:rFonts w:ascii="標楷體" w:eastAsia="標楷體" w:hAnsi="標楷體" w:cs="Times New Roman"/>
          <w:kern w:val="0"/>
          <w:szCs w:val="24"/>
        </w:rPr>
        <w:t>每</w:t>
      </w:r>
      <w:r w:rsidRPr="00E3549D">
        <w:rPr>
          <w:rFonts w:ascii="標楷體" w:eastAsia="標楷體" w:hAnsi="標楷體" w:cs="Times New Roman" w:hint="eastAsia"/>
          <w:kern w:val="0"/>
          <w:szCs w:val="24"/>
        </w:rPr>
        <w:t>學期以補助</w:t>
      </w:r>
      <w:r w:rsidRPr="00E3549D">
        <w:rPr>
          <w:rFonts w:ascii="Times New Roman" w:eastAsia="標楷體" w:hAnsi="Times New Roman" w:cs="Times New Roman"/>
          <w:kern w:val="0"/>
          <w:szCs w:val="24"/>
        </w:rPr>
        <w:t>5</w:t>
      </w:r>
      <w:r w:rsidRPr="00E3549D">
        <w:rPr>
          <w:rFonts w:ascii="標楷體" w:eastAsia="標楷體" w:hAnsi="標楷體" w:cs="Times New Roman"/>
          <w:kern w:val="0"/>
          <w:szCs w:val="24"/>
        </w:rPr>
        <w:t>案</w:t>
      </w:r>
      <w:r w:rsidRPr="00E3549D">
        <w:rPr>
          <w:rFonts w:ascii="標楷體" w:eastAsia="標楷體" w:hAnsi="標楷體" w:cs="Times New Roman" w:hint="eastAsia"/>
          <w:kern w:val="0"/>
          <w:szCs w:val="24"/>
        </w:rPr>
        <w:t>為原則，</w:t>
      </w:r>
      <w:r w:rsidRPr="00E3549D">
        <w:rPr>
          <w:rFonts w:ascii="標楷體" w:eastAsia="標楷體" w:hAnsi="標楷體" w:cs="Times New Roman"/>
          <w:kern w:val="0"/>
          <w:szCs w:val="24"/>
        </w:rPr>
        <w:t>如無適當人選得予從缺</w:t>
      </w:r>
      <w:r w:rsidRPr="00E3549D">
        <w:rPr>
          <w:rFonts w:ascii="標楷體" w:eastAsia="標楷體" w:hAnsi="標楷體" w:cs="Times New Roman" w:hint="eastAsia"/>
          <w:kern w:val="0"/>
          <w:szCs w:val="24"/>
        </w:rPr>
        <w:t>。</w:t>
      </w:r>
    </w:p>
    <w:p w:rsidR="00651A7F" w:rsidRPr="00E3549D" w:rsidRDefault="00651A7F" w:rsidP="00651A7F">
      <w:pPr>
        <w:widowControl/>
        <w:adjustRightInd w:val="0"/>
        <w:snapToGrid w:val="0"/>
        <w:spacing w:line="240" w:lineRule="atLeast"/>
        <w:ind w:leftChars="200" w:left="1200" w:hangingChars="300" w:hanging="720"/>
        <w:rPr>
          <w:rFonts w:ascii="標楷體" w:eastAsia="標楷體" w:hAnsi="標楷體" w:cs="Times New Roman"/>
          <w:kern w:val="0"/>
          <w:szCs w:val="24"/>
        </w:rPr>
      </w:pPr>
      <w:r w:rsidRPr="00E3549D">
        <w:rPr>
          <w:rFonts w:ascii="標楷體" w:eastAsia="標楷體" w:hAnsi="標楷體" w:cs="Times New Roman" w:hint="eastAsia"/>
          <w:kern w:val="0"/>
          <w:szCs w:val="24"/>
        </w:rPr>
        <w:t>（三）獲補助之申請案應檢附實際支出單據於當學年度完成經費核銷，單據出具日期應與核銷年度一致，核銷程序應依本校會計室相關規章辦理。</w:t>
      </w:r>
    </w:p>
    <w:p w:rsidR="00EF4603" w:rsidRPr="00E3549D" w:rsidRDefault="00EF4603" w:rsidP="00E01669">
      <w:pPr>
        <w:widowControl/>
        <w:numPr>
          <w:ilvl w:val="0"/>
          <w:numId w:val="26"/>
        </w:numPr>
        <w:adjustRightInd w:val="0"/>
        <w:snapToGrid w:val="0"/>
        <w:spacing w:line="240" w:lineRule="atLeast"/>
        <w:ind w:rightChars="-60" w:right="-144"/>
        <w:rPr>
          <w:rFonts w:ascii="Times New Roman" w:eastAsia="新細明體" w:hAnsi="Times New Roman" w:cs="Times New Roman"/>
          <w:szCs w:val="24"/>
        </w:rPr>
      </w:pPr>
      <w:r w:rsidRPr="00E3549D">
        <w:rPr>
          <w:rFonts w:ascii="標楷體" w:eastAsia="標楷體" w:hAnsi="標楷體" w:cs="Times New Roman" w:hint="eastAsia"/>
          <w:kern w:val="0"/>
          <w:szCs w:val="24"/>
        </w:rPr>
        <w:t>獲補助之教具應於</w:t>
      </w:r>
      <w:r w:rsidR="009458AB" w:rsidRPr="00E3549D">
        <w:rPr>
          <w:rFonts w:ascii="標楷體" w:eastAsia="標楷體" w:hAnsi="標楷體" w:cs="Times New Roman" w:hint="eastAsia"/>
          <w:kern w:val="0"/>
          <w:szCs w:val="24"/>
        </w:rPr>
        <w:t>圖書館</w:t>
      </w:r>
      <w:r w:rsidRPr="00E3549D">
        <w:rPr>
          <w:rFonts w:ascii="標楷體" w:eastAsia="標楷體" w:hAnsi="標楷體" w:cs="Times New Roman" w:hint="eastAsia"/>
          <w:kern w:val="0"/>
          <w:szCs w:val="24"/>
        </w:rPr>
        <w:t>公開陳列至少</w:t>
      </w:r>
      <w:r w:rsidR="00E01669" w:rsidRPr="00E3549D">
        <w:rPr>
          <w:rFonts w:ascii="Times New Roman" w:eastAsia="標楷體" w:hAnsi="Times New Roman" w:cs="Times New Roman"/>
          <w:kern w:val="0"/>
          <w:szCs w:val="24"/>
        </w:rPr>
        <w:t>1</w:t>
      </w:r>
      <w:r w:rsidRPr="00E3549D">
        <w:rPr>
          <w:rFonts w:ascii="標楷體" w:eastAsia="標楷體" w:hAnsi="標楷體" w:cs="Times New Roman" w:hint="eastAsia"/>
          <w:kern w:val="0"/>
          <w:szCs w:val="24"/>
        </w:rPr>
        <w:t>年，並於教學研討會提出分享報告。</w:t>
      </w:r>
    </w:p>
    <w:p w:rsidR="003F5A0C" w:rsidRPr="00E3549D" w:rsidRDefault="003F5A0C" w:rsidP="001345BA">
      <w:pPr>
        <w:widowControl/>
        <w:numPr>
          <w:ilvl w:val="0"/>
          <w:numId w:val="26"/>
        </w:numPr>
        <w:adjustRightInd w:val="0"/>
        <w:snapToGrid w:val="0"/>
        <w:spacing w:line="240" w:lineRule="atLeast"/>
        <w:rPr>
          <w:rFonts w:ascii="Times New Roman" w:eastAsia="標楷體" w:hAnsi="Times New Roman" w:cs="Times New Roman"/>
        </w:rPr>
      </w:pPr>
      <w:r w:rsidRPr="00E3549D">
        <w:rPr>
          <w:rFonts w:ascii="標楷體" w:eastAsia="標楷體" w:hAnsi="標楷體" w:cs="Times New Roman" w:hint="eastAsia"/>
          <w:kern w:val="0"/>
          <w:szCs w:val="24"/>
        </w:rPr>
        <w:t>本要點經行政會議通過，自發布日施行。</w:t>
      </w:r>
    </w:p>
    <w:sectPr w:rsidR="003F5A0C" w:rsidRPr="00E3549D" w:rsidSect="004B26D6">
      <w:footerReference w:type="default" r:id="rId7"/>
      <w:pgSz w:w="11906" w:h="16838" w:code="9"/>
      <w:pgMar w:top="1134" w:right="1134" w:bottom="1134" w:left="1134" w:header="680" w:footer="992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39B" w:rsidRDefault="0072639B" w:rsidP="00A35AC2">
      <w:r>
        <w:separator/>
      </w:r>
    </w:p>
  </w:endnote>
  <w:endnote w:type="continuationSeparator" w:id="0">
    <w:p w:rsidR="0072639B" w:rsidRDefault="0072639B" w:rsidP="00A35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7518517"/>
      <w:docPartObj>
        <w:docPartGallery w:val="Page Numbers (Bottom of Page)"/>
        <w:docPartUnique/>
      </w:docPartObj>
    </w:sdtPr>
    <w:sdtEndPr/>
    <w:sdtContent>
      <w:p w:rsidR="00C571C7" w:rsidRDefault="00C571C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A1A" w:rsidRPr="000C2A1A">
          <w:rPr>
            <w:noProof/>
            <w:lang w:val="zh-TW"/>
          </w:rPr>
          <w:t>1</w:t>
        </w:r>
        <w:r>
          <w:fldChar w:fldCharType="end"/>
        </w:r>
      </w:p>
    </w:sdtContent>
  </w:sdt>
  <w:p w:rsidR="00ED7FCD" w:rsidRPr="00150EB9" w:rsidRDefault="0072639B" w:rsidP="00150EB9">
    <w:pPr>
      <w:pStyle w:val="a9"/>
      <w:jc w:val="center"/>
      <w:rPr>
        <w:rFonts w:asciiTheme="majorEastAsia" w:eastAsiaTheme="majorEastAsia" w:hAnsiTheme="maj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39B" w:rsidRDefault="0072639B" w:rsidP="00A35AC2">
      <w:r>
        <w:separator/>
      </w:r>
    </w:p>
  </w:footnote>
  <w:footnote w:type="continuationSeparator" w:id="0">
    <w:p w:rsidR="0072639B" w:rsidRDefault="0072639B" w:rsidP="00A35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03301"/>
    <w:multiLevelType w:val="hybridMultilevel"/>
    <w:tmpl w:val="A34C0E62"/>
    <w:lvl w:ilvl="0" w:tplc="6B0ADB78">
      <w:start w:val="6"/>
      <w:numFmt w:val="taiwaneseCountingThousand"/>
      <w:lvlText w:val="%1、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980445"/>
    <w:multiLevelType w:val="hybridMultilevel"/>
    <w:tmpl w:val="D1DA29DA"/>
    <w:lvl w:ilvl="0" w:tplc="E6EC6A80">
      <w:start w:val="5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314AC8"/>
    <w:multiLevelType w:val="hybridMultilevel"/>
    <w:tmpl w:val="5E8A5D6E"/>
    <w:lvl w:ilvl="0" w:tplc="49824E4C">
      <w:start w:val="8"/>
      <w:numFmt w:val="taiwaneseCountingThousand"/>
      <w:lvlText w:val="%1、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BE4CD9"/>
    <w:multiLevelType w:val="hybridMultilevel"/>
    <w:tmpl w:val="7E34097A"/>
    <w:lvl w:ilvl="0" w:tplc="E29E7F3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1C958E8"/>
    <w:multiLevelType w:val="hybridMultilevel"/>
    <w:tmpl w:val="BF1A034E"/>
    <w:lvl w:ilvl="0" w:tplc="6B0ADB78">
      <w:start w:val="6"/>
      <w:numFmt w:val="taiwaneseCountingThousand"/>
      <w:lvlText w:val="%1、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8410752"/>
    <w:multiLevelType w:val="hybridMultilevel"/>
    <w:tmpl w:val="00E22A8C"/>
    <w:lvl w:ilvl="0" w:tplc="9CAAC35C">
      <w:start w:val="7"/>
      <w:numFmt w:val="taiwaneseCountingThousand"/>
      <w:lvlText w:val="%1、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02B16C6"/>
    <w:multiLevelType w:val="hybridMultilevel"/>
    <w:tmpl w:val="CA7EBC38"/>
    <w:lvl w:ilvl="0" w:tplc="0F34C516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0624D83"/>
    <w:multiLevelType w:val="hybridMultilevel"/>
    <w:tmpl w:val="E4F2C2A8"/>
    <w:lvl w:ilvl="0" w:tplc="86583E02">
      <w:start w:val="5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8E6042E"/>
    <w:multiLevelType w:val="hybridMultilevel"/>
    <w:tmpl w:val="EF10D69E"/>
    <w:lvl w:ilvl="0" w:tplc="9C0CF57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14C52E9"/>
    <w:multiLevelType w:val="hybridMultilevel"/>
    <w:tmpl w:val="FFBA3422"/>
    <w:lvl w:ilvl="0" w:tplc="1D548F5A">
      <w:start w:val="6"/>
      <w:numFmt w:val="taiwaneseCountingThousand"/>
      <w:lvlText w:val="%1、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5BA2A61"/>
    <w:multiLevelType w:val="hybridMultilevel"/>
    <w:tmpl w:val="F49E0BD4"/>
    <w:lvl w:ilvl="0" w:tplc="B9043DBA">
      <w:start w:val="3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682357F"/>
    <w:multiLevelType w:val="hybridMultilevel"/>
    <w:tmpl w:val="7E34097A"/>
    <w:lvl w:ilvl="0" w:tplc="E29E7F3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D433B35"/>
    <w:multiLevelType w:val="hybridMultilevel"/>
    <w:tmpl w:val="BDAE4D5C"/>
    <w:lvl w:ilvl="0" w:tplc="7442A0A8">
      <w:start w:val="1"/>
      <w:numFmt w:val="taiwaneseCountingThousand"/>
      <w:lvlText w:val="(%1)"/>
      <w:lvlJc w:val="left"/>
      <w:pPr>
        <w:ind w:left="1080" w:hanging="60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51561586"/>
    <w:multiLevelType w:val="hybridMultilevel"/>
    <w:tmpl w:val="E6A04F1C"/>
    <w:lvl w:ilvl="0" w:tplc="2ED4E6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7065062"/>
    <w:multiLevelType w:val="hybridMultilevel"/>
    <w:tmpl w:val="06DA36CC"/>
    <w:lvl w:ilvl="0" w:tplc="7FB6D1F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B1F0C1E"/>
    <w:multiLevelType w:val="hybridMultilevel"/>
    <w:tmpl w:val="F4087D24"/>
    <w:lvl w:ilvl="0" w:tplc="249831A4">
      <w:start w:val="5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D361D10"/>
    <w:multiLevelType w:val="hybridMultilevel"/>
    <w:tmpl w:val="2A964444"/>
    <w:lvl w:ilvl="0" w:tplc="B6BCDD8A">
      <w:start w:val="8"/>
      <w:numFmt w:val="taiwaneseCountingThousand"/>
      <w:lvlText w:val="%1、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D985DAF"/>
    <w:multiLevelType w:val="hybridMultilevel"/>
    <w:tmpl w:val="06DA36CC"/>
    <w:lvl w:ilvl="0" w:tplc="7FB6D1F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E1B0748"/>
    <w:multiLevelType w:val="hybridMultilevel"/>
    <w:tmpl w:val="5E8A5D6E"/>
    <w:lvl w:ilvl="0" w:tplc="49824E4C">
      <w:start w:val="8"/>
      <w:numFmt w:val="taiwaneseCountingThousand"/>
      <w:lvlText w:val="%1、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0AE4D9B"/>
    <w:multiLevelType w:val="hybridMultilevel"/>
    <w:tmpl w:val="70F29238"/>
    <w:lvl w:ilvl="0" w:tplc="BA88A5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15E160B"/>
    <w:multiLevelType w:val="hybridMultilevel"/>
    <w:tmpl w:val="FFBA3422"/>
    <w:lvl w:ilvl="0" w:tplc="1D548F5A">
      <w:start w:val="6"/>
      <w:numFmt w:val="taiwaneseCountingThousand"/>
      <w:lvlText w:val="%1、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3091D42"/>
    <w:multiLevelType w:val="hybridMultilevel"/>
    <w:tmpl w:val="0D98E258"/>
    <w:lvl w:ilvl="0" w:tplc="04090015">
      <w:start w:val="1"/>
      <w:numFmt w:val="taiwaneseCountingThousand"/>
      <w:lvlText w:val="%1、"/>
      <w:lvlJc w:val="left"/>
      <w:pPr>
        <w:ind w:left="14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22" w15:restartNumberingAfterBreak="0">
    <w:nsid w:val="6EB96C0E"/>
    <w:multiLevelType w:val="hybridMultilevel"/>
    <w:tmpl w:val="0D98E258"/>
    <w:lvl w:ilvl="0" w:tplc="04090015">
      <w:start w:val="1"/>
      <w:numFmt w:val="taiwaneseCountingThousand"/>
      <w:lvlText w:val="%1、"/>
      <w:lvlJc w:val="left"/>
      <w:pPr>
        <w:ind w:left="14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23" w15:restartNumberingAfterBreak="0">
    <w:nsid w:val="7153511F"/>
    <w:multiLevelType w:val="hybridMultilevel"/>
    <w:tmpl w:val="7E34097A"/>
    <w:lvl w:ilvl="0" w:tplc="E29E7F3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29050D0"/>
    <w:multiLevelType w:val="hybridMultilevel"/>
    <w:tmpl w:val="7E34097A"/>
    <w:lvl w:ilvl="0" w:tplc="E29E7F3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8024036"/>
    <w:multiLevelType w:val="hybridMultilevel"/>
    <w:tmpl w:val="1780E180"/>
    <w:lvl w:ilvl="0" w:tplc="9C7A9DC4">
      <w:start w:val="4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</w:num>
  <w:num w:numId="2">
    <w:abstractNumId w:val="22"/>
  </w:num>
  <w:num w:numId="3">
    <w:abstractNumId w:val="13"/>
  </w:num>
  <w:num w:numId="4">
    <w:abstractNumId w:val="12"/>
  </w:num>
  <w:num w:numId="5">
    <w:abstractNumId w:val="20"/>
  </w:num>
  <w:num w:numId="6">
    <w:abstractNumId w:val="2"/>
  </w:num>
  <w:num w:numId="7">
    <w:abstractNumId w:val="18"/>
  </w:num>
  <w:num w:numId="8">
    <w:abstractNumId w:val="24"/>
  </w:num>
  <w:num w:numId="9">
    <w:abstractNumId w:val="11"/>
  </w:num>
  <w:num w:numId="10">
    <w:abstractNumId w:val="4"/>
  </w:num>
  <w:num w:numId="11">
    <w:abstractNumId w:val="19"/>
  </w:num>
  <w:num w:numId="12">
    <w:abstractNumId w:val="3"/>
  </w:num>
  <w:num w:numId="13">
    <w:abstractNumId w:val="9"/>
  </w:num>
  <w:num w:numId="14">
    <w:abstractNumId w:val="5"/>
  </w:num>
  <w:num w:numId="15">
    <w:abstractNumId w:val="0"/>
  </w:num>
  <w:num w:numId="16">
    <w:abstractNumId w:val="16"/>
  </w:num>
  <w:num w:numId="17">
    <w:abstractNumId w:val="23"/>
  </w:num>
  <w:num w:numId="18">
    <w:abstractNumId w:val="15"/>
  </w:num>
  <w:num w:numId="19">
    <w:abstractNumId w:val="1"/>
  </w:num>
  <w:num w:numId="20">
    <w:abstractNumId w:val="6"/>
  </w:num>
  <w:num w:numId="21">
    <w:abstractNumId w:val="14"/>
  </w:num>
  <w:num w:numId="22">
    <w:abstractNumId w:val="10"/>
  </w:num>
  <w:num w:numId="23">
    <w:abstractNumId w:val="7"/>
  </w:num>
  <w:num w:numId="24">
    <w:abstractNumId w:val="17"/>
  </w:num>
  <w:num w:numId="25">
    <w:abstractNumId w:val="25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593"/>
    <w:rsid w:val="00025B0E"/>
    <w:rsid w:val="000418FB"/>
    <w:rsid w:val="00061B72"/>
    <w:rsid w:val="000C2A1A"/>
    <w:rsid w:val="000D3388"/>
    <w:rsid w:val="000E3680"/>
    <w:rsid w:val="00101758"/>
    <w:rsid w:val="00116957"/>
    <w:rsid w:val="001171D9"/>
    <w:rsid w:val="00131C22"/>
    <w:rsid w:val="001361A4"/>
    <w:rsid w:val="0014625E"/>
    <w:rsid w:val="00150EB9"/>
    <w:rsid w:val="00152281"/>
    <w:rsid w:val="001901BE"/>
    <w:rsid w:val="001B2050"/>
    <w:rsid w:val="001B38AD"/>
    <w:rsid w:val="00202949"/>
    <w:rsid w:val="0022392F"/>
    <w:rsid w:val="0025610D"/>
    <w:rsid w:val="002808ED"/>
    <w:rsid w:val="0028552D"/>
    <w:rsid w:val="002F6E0D"/>
    <w:rsid w:val="00331360"/>
    <w:rsid w:val="003732A8"/>
    <w:rsid w:val="003D3F82"/>
    <w:rsid w:val="003F5A0C"/>
    <w:rsid w:val="00401912"/>
    <w:rsid w:val="00431C0D"/>
    <w:rsid w:val="00463F87"/>
    <w:rsid w:val="0049514C"/>
    <w:rsid w:val="00497288"/>
    <w:rsid w:val="004B26D6"/>
    <w:rsid w:val="004D28A7"/>
    <w:rsid w:val="004E078E"/>
    <w:rsid w:val="0050344D"/>
    <w:rsid w:val="00537946"/>
    <w:rsid w:val="0054543C"/>
    <w:rsid w:val="00585C3E"/>
    <w:rsid w:val="005E60A5"/>
    <w:rsid w:val="00634E3A"/>
    <w:rsid w:val="006371CA"/>
    <w:rsid w:val="00641F97"/>
    <w:rsid w:val="00641FAB"/>
    <w:rsid w:val="00651A7F"/>
    <w:rsid w:val="006B75E7"/>
    <w:rsid w:val="006B7C26"/>
    <w:rsid w:val="006D6C91"/>
    <w:rsid w:val="006F36AD"/>
    <w:rsid w:val="0070024B"/>
    <w:rsid w:val="0072030D"/>
    <w:rsid w:val="007208F5"/>
    <w:rsid w:val="0072639B"/>
    <w:rsid w:val="00747AC3"/>
    <w:rsid w:val="00755CC2"/>
    <w:rsid w:val="00756735"/>
    <w:rsid w:val="00765872"/>
    <w:rsid w:val="007C3967"/>
    <w:rsid w:val="007F2337"/>
    <w:rsid w:val="0080178B"/>
    <w:rsid w:val="00820CA8"/>
    <w:rsid w:val="00844E57"/>
    <w:rsid w:val="00865C19"/>
    <w:rsid w:val="00867E94"/>
    <w:rsid w:val="008D65CD"/>
    <w:rsid w:val="0091322F"/>
    <w:rsid w:val="00914A7B"/>
    <w:rsid w:val="00931003"/>
    <w:rsid w:val="009458AB"/>
    <w:rsid w:val="00945DD7"/>
    <w:rsid w:val="009B681D"/>
    <w:rsid w:val="009C0674"/>
    <w:rsid w:val="009C6A27"/>
    <w:rsid w:val="009E02FA"/>
    <w:rsid w:val="009E702C"/>
    <w:rsid w:val="00A35AC2"/>
    <w:rsid w:val="00A74F21"/>
    <w:rsid w:val="00A8446A"/>
    <w:rsid w:val="00B06705"/>
    <w:rsid w:val="00B51C84"/>
    <w:rsid w:val="00B6262E"/>
    <w:rsid w:val="00BB1278"/>
    <w:rsid w:val="00C03AED"/>
    <w:rsid w:val="00C11B2C"/>
    <w:rsid w:val="00C52E87"/>
    <w:rsid w:val="00C571C7"/>
    <w:rsid w:val="00C84E41"/>
    <w:rsid w:val="00C96585"/>
    <w:rsid w:val="00CA7E74"/>
    <w:rsid w:val="00CD299D"/>
    <w:rsid w:val="00CF3D43"/>
    <w:rsid w:val="00D372A1"/>
    <w:rsid w:val="00D72B0B"/>
    <w:rsid w:val="00D85202"/>
    <w:rsid w:val="00D909FD"/>
    <w:rsid w:val="00DA7593"/>
    <w:rsid w:val="00DC11E9"/>
    <w:rsid w:val="00DF2232"/>
    <w:rsid w:val="00E01669"/>
    <w:rsid w:val="00E3549D"/>
    <w:rsid w:val="00E425E9"/>
    <w:rsid w:val="00E917FA"/>
    <w:rsid w:val="00EA0117"/>
    <w:rsid w:val="00ED4BE3"/>
    <w:rsid w:val="00EF4603"/>
    <w:rsid w:val="00F24A02"/>
    <w:rsid w:val="00F35A1F"/>
    <w:rsid w:val="00F559FB"/>
    <w:rsid w:val="00FB27D2"/>
    <w:rsid w:val="00FC2D40"/>
    <w:rsid w:val="00FE4490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8CA327-AC73-4D1A-9049-49C39EA48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6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7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7593"/>
    <w:pPr>
      <w:ind w:leftChars="200" w:left="480"/>
    </w:pPr>
    <w:rPr>
      <w:rFonts w:ascii="Calibri" w:eastAsia="新細明體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626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6262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35A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35AC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35A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35AC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龔書緯</dc:creator>
  <cp:lastModifiedBy>chinchun</cp:lastModifiedBy>
  <cp:revision>2</cp:revision>
  <cp:lastPrinted>2021-07-15T03:14:00Z</cp:lastPrinted>
  <dcterms:created xsi:type="dcterms:W3CDTF">2021-12-09T05:06:00Z</dcterms:created>
  <dcterms:modified xsi:type="dcterms:W3CDTF">2021-12-09T05:06:00Z</dcterms:modified>
</cp:coreProperties>
</file>