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0F" w:rsidRDefault="00B5760F" w:rsidP="00B5760F">
      <w:pPr>
        <w:snapToGrid w:val="0"/>
        <w:jc w:val="center"/>
        <w:rPr>
          <w:rFonts w:ascii="標楷體" w:hAnsi="標楷體"/>
          <w:b/>
          <w:szCs w:val="28"/>
          <w:vertAlign w:val="baseline"/>
        </w:rPr>
      </w:pPr>
      <w:r>
        <w:rPr>
          <w:rFonts w:hint="eastAsia"/>
          <w:b/>
          <w:szCs w:val="28"/>
          <w:vertAlign w:val="baseline"/>
        </w:rPr>
        <w:t>中國科技大學商學院國際商務系教師評審委員會設置要點</w:t>
      </w:r>
    </w:p>
    <w:p w:rsidR="00B5760F" w:rsidRDefault="00B5760F" w:rsidP="00B5760F">
      <w:pPr>
        <w:pStyle w:val="a5"/>
        <w:wordWrap w:val="0"/>
        <w:jc w:val="right"/>
        <w:rPr>
          <w:rFonts w:ascii="Times New Roman" w:eastAsia="標楷體" w:hAnsi="Times New Roman" w:hint="eastAsia"/>
          <w:color w:val="000000"/>
          <w:sz w:val="20"/>
        </w:rPr>
      </w:pPr>
    </w:p>
    <w:p w:rsidR="00B5760F" w:rsidRDefault="00B5760F" w:rsidP="00B5760F">
      <w:pPr>
        <w:pStyle w:val="a5"/>
        <w:jc w:val="right"/>
        <w:rPr>
          <w:rFonts w:ascii="Times New Roman" w:eastAsia="標楷體" w:hAnsi="Times New Roman"/>
          <w:color w:val="000000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1"/>
          <w:attr w:name="Month" w:val="4"/>
          <w:attr w:name="Year" w:val="2008"/>
        </w:smartTagPr>
        <w:r>
          <w:rPr>
            <w:rFonts w:ascii="Times New Roman" w:eastAsia="標楷體" w:hAnsi="Times New Roman" w:hint="eastAsia"/>
            <w:color w:val="000000"/>
            <w:sz w:val="20"/>
          </w:rPr>
          <w:t>中華民國九十七年四月十一日</w:t>
        </w:r>
      </w:smartTag>
      <w:r>
        <w:rPr>
          <w:rFonts w:ascii="Times New Roman" w:eastAsia="標楷體" w:hAnsi="Times New Roman" w:hint="eastAsia"/>
          <w:color w:val="000000"/>
          <w:sz w:val="20"/>
        </w:rPr>
        <w:t>系</w:t>
      </w:r>
      <w:proofErr w:type="gramStart"/>
      <w:r>
        <w:rPr>
          <w:rFonts w:ascii="Times New Roman" w:eastAsia="標楷體" w:hAnsi="Times New Roman" w:hint="eastAsia"/>
          <w:color w:val="000000"/>
          <w:sz w:val="20"/>
        </w:rPr>
        <w:t>務</w:t>
      </w:r>
      <w:proofErr w:type="gramEnd"/>
      <w:r>
        <w:rPr>
          <w:rFonts w:ascii="Times New Roman" w:eastAsia="標楷體" w:hAnsi="Times New Roman" w:hint="eastAsia"/>
          <w:color w:val="000000"/>
          <w:sz w:val="20"/>
        </w:rPr>
        <w:t>會議訂定</w:t>
      </w:r>
    </w:p>
    <w:p w:rsidR="00B5760F" w:rsidRDefault="00B5760F" w:rsidP="00B5760F">
      <w:pPr>
        <w:pStyle w:val="a5"/>
        <w:jc w:val="right"/>
        <w:rPr>
          <w:rFonts w:ascii="Times New Roman" w:eastAsia="標楷體" w:hAnsi="Times New Roman"/>
          <w:color w:val="000000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13"/>
          <w:attr w:name="Month" w:val="4"/>
          <w:attr w:name="Year" w:val="2011"/>
        </w:smartTagPr>
        <w:r>
          <w:rPr>
            <w:rFonts w:ascii="Times New Roman" w:eastAsia="標楷體" w:hAnsi="Times New Roman" w:hint="eastAsia"/>
            <w:color w:val="000000"/>
            <w:sz w:val="20"/>
          </w:rPr>
          <w:t>中華民國一</w:t>
        </w:r>
        <w:r>
          <w:rPr>
            <w:rFonts w:ascii="Times New Roman" w:eastAsia="標楷體" w:hAnsi="Times New Roman"/>
            <w:color w:val="000000"/>
            <w:sz w:val="20"/>
          </w:rPr>
          <w:t>○○</w:t>
        </w:r>
        <w:r>
          <w:rPr>
            <w:rFonts w:ascii="Times New Roman" w:eastAsia="標楷體" w:hAnsi="Times New Roman" w:hint="eastAsia"/>
            <w:color w:val="000000"/>
            <w:sz w:val="20"/>
          </w:rPr>
          <w:t>年四月十三日</w:t>
        </w:r>
      </w:smartTag>
      <w:r>
        <w:rPr>
          <w:rFonts w:ascii="Times New Roman" w:eastAsia="標楷體" w:hAnsi="Times New Roman" w:hint="eastAsia"/>
          <w:color w:val="000000"/>
          <w:sz w:val="20"/>
        </w:rPr>
        <w:t>系</w:t>
      </w:r>
      <w:proofErr w:type="gramStart"/>
      <w:r>
        <w:rPr>
          <w:rFonts w:ascii="Times New Roman" w:eastAsia="標楷體" w:hAnsi="Times New Roman" w:hint="eastAsia"/>
          <w:color w:val="000000"/>
          <w:sz w:val="20"/>
        </w:rPr>
        <w:t>務</w:t>
      </w:r>
      <w:proofErr w:type="gramEnd"/>
      <w:r>
        <w:rPr>
          <w:rFonts w:ascii="Times New Roman" w:eastAsia="標楷體" w:hAnsi="Times New Roman" w:hint="eastAsia"/>
          <w:color w:val="000000"/>
          <w:sz w:val="20"/>
        </w:rPr>
        <w:t>會議訂定</w:t>
      </w:r>
    </w:p>
    <w:p w:rsidR="00B5760F" w:rsidRDefault="00B5760F" w:rsidP="00B5760F">
      <w:pPr>
        <w:pStyle w:val="a5"/>
        <w:jc w:val="right"/>
        <w:rPr>
          <w:rFonts w:ascii="Times New Roman" w:eastAsia="標楷體" w:hAnsi="Times New Roman"/>
          <w:color w:val="000000"/>
          <w:sz w:val="20"/>
        </w:rPr>
      </w:pPr>
      <w:smartTag w:uri="urn:schemas-microsoft-com:office:smarttags" w:element="chsdate">
        <w:smartTagPr>
          <w:attr w:name="IsROCDate" w:val="True"/>
          <w:attr w:name="IsLunarDate" w:val="False"/>
          <w:attr w:name="Day" w:val="20"/>
          <w:attr w:name="Month" w:val="4"/>
          <w:attr w:name="Year" w:val="2011"/>
        </w:smartTagPr>
        <w:r>
          <w:rPr>
            <w:rFonts w:ascii="Times New Roman" w:eastAsia="標楷體" w:hAnsi="Times New Roman" w:hint="eastAsia"/>
            <w:color w:val="000000"/>
            <w:sz w:val="20"/>
          </w:rPr>
          <w:t>中華民國一</w:t>
        </w:r>
        <w:r>
          <w:rPr>
            <w:rFonts w:ascii="Times New Roman" w:eastAsia="標楷體" w:hAnsi="Times New Roman"/>
            <w:color w:val="000000"/>
            <w:sz w:val="20"/>
          </w:rPr>
          <w:t>○○</w:t>
        </w:r>
        <w:r>
          <w:rPr>
            <w:rFonts w:ascii="Times New Roman" w:eastAsia="標楷體" w:hAnsi="Times New Roman" w:hint="eastAsia"/>
            <w:color w:val="000000"/>
            <w:sz w:val="20"/>
          </w:rPr>
          <w:t>年四月二十日</w:t>
        </w:r>
      </w:smartTag>
      <w:r>
        <w:rPr>
          <w:rFonts w:ascii="Times New Roman" w:eastAsia="標楷體" w:hAnsi="Times New Roman" w:hint="eastAsia"/>
          <w:color w:val="000000"/>
          <w:sz w:val="20"/>
        </w:rPr>
        <w:t>院</w:t>
      </w:r>
      <w:proofErr w:type="gramStart"/>
      <w:r>
        <w:rPr>
          <w:rFonts w:ascii="Times New Roman" w:eastAsia="標楷體" w:hAnsi="Times New Roman" w:hint="eastAsia"/>
          <w:color w:val="000000"/>
          <w:sz w:val="20"/>
        </w:rPr>
        <w:t>務</w:t>
      </w:r>
      <w:proofErr w:type="gramEnd"/>
      <w:r>
        <w:rPr>
          <w:rFonts w:ascii="Times New Roman" w:eastAsia="標楷體" w:hAnsi="Times New Roman" w:hint="eastAsia"/>
          <w:color w:val="000000"/>
          <w:sz w:val="20"/>
        </w:rPr>
        <w:t>會議訂定</w:t>
      </w:r>
    </w:p>
    <w:p w:rsidR="00B5760F" w:rsidRDefault="00B5760F" w:rsidP="00B5760F">
      <w:pPr>
        <w:pStyle w:val="a5"/>
        <w:jc w:val="right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 w:hint="eastAsia"/>
          <w:color w:val="000000"/>
          <w:sz w:val="20"/>
        </w:rPr>
        <w:t>中華民國一</w:t>
      </w:r>
      <w:r>
        <w:rPr>
          <w:rFonts w:ascii="Times New Roman" w:eastAsia="標楷體" w:hAnsi="Times New Roman"/>
          <w:color w:val="000000"/>
          <w:sz w:val="20"/>
        </w:rPr>
        <w:t>○</w:t>
      </w:r>
      <w:r>
        <w:rPr>
          <w:rFonts w:ascii="Times New Roman" w:eastAsia="標楷體" w:hAnsi="Times New Roman" w:hint="eastAsia"/>
          <w:color w:val="000000"/>
          <w:sz w:val="20"/>
        </w:rPr>
        <w:t>四年十月二十三日系</w:t>
      </w:r>
      <w:proofErr w:type="gramStart"/>
      <w:r>
        <w:rPr>
          <w:rFonts w:ascii="Times New Roman" w:eastAsia="標楷體" w:hAnsi="Times New Roman" w:hint="eastAsia"/>
          <w:color w:val="000000"/>
          <w:sz w:val="20"/>
        </w:rPr>
        <w:t>系務</w:t>
      </w:r>
      <w:proofErr w:type="gramEnd"/>
      <w:r>
        <w:rPr>
          <w:rFonts w:ascii="Times New Roman" w:eastAsia="標楷體" w:hAnsi="Times New Roman" w:hint="eastAsia"/>
          <w:color w:val="000000"/>
          <w:sz w:val="20"/>
        </w:rPr>
        <w:t>會議修訂</w:t>
      </w:r>
    </w:p>
    <w:p w:rsidR="00B5760F" w:rsidRDefault="00B5760F" w:rsidP="00B5760F">
      <w:pPr>
        <w:pStyle w:val="a5"/>
        <w:wordWrap w:val="0"/>
        <w:jc w:val="right"/>
        <w:rPr>
          <w:rFonts w:ascii="Times New Roman" w:eastAsia="標楷體" w:hAnsi="Times New Roman"/>
          <w:color w:val="000000"/>
          <w:sz w:val="20"/>
        </w:rPr>
      </w:pPr>
      <w:r>
        <w:rPr>
          <w:rFonts w:ascii="Times New Roman" w:eastAsia="標楷體" w:hAnsi="Times New Roman" w:hint="eastAsia"/>
          <w:color w:val="000000"/>
          <w:sz w:val="20"/>
        </w:rPr>
        <w:t>中華民國一</w:t>
      </w:r>
      <w:r>
        <w:rPr>
          <w:rFonts w:ascii="Times New Roman" w:eastAsia="標楷體" w:hAnsi="Times New Roman"/>
          <w:color w:val="000000"/>
          <w:sz w:val="20"/>
        </w:rPr>
        <w:t>○</w:t>
      </w:r>
      <w:r>
        <w:rPr>
          <w:rFonts w:ascii="Times New Roman" w:eastAsia="標楷體" w:hAnsi="Times New Roman" w:hint="eastAsia"/>
          <w:color w:val="000000"/>
          <w:sz w:val="20"/>
        </w:rPr>
        <w:t>四年十一月二十三日院</w:t>
      </w:r>
      <w:proofErr w:type="gramStart"/>
      <w:r>
        <w:rPr>
          <w:rFonts w:ascii="Times New Roman" w:eastAsia="標楷體" w:hAnsi="Times New Roman" w:hint="eastAsia"/>
          <w:color w:val="000000"/>
          <w:sz w:val="20"/>
        </w:rPr>
        <w:t>務</w:t>
      </w:r>
      <w:proofErr w:type="gramEnd"/>
      <w:r>
        <w:rPr>
          <w:rFonts w:ascii="Times New Roman" w:eastAsia="標楷體" w:hAnsi="Times New Roman" w:hint="eastAsia"/>
          <w:color w:val="000000"/>
          <w:sz w:val="20"/>
        </w:rPr>
        <w:t>會議修訂</w:t>
      </w:r>
    </w:p>
    <w:p w:rsidR="00B5760F" w:rsidRDefault="00B5760F" w:rsidP="00B5760F">
      <w:pPr>
        <w:pStyle w:val="a5"/>
        <w:spacing w:line="480" w:lineRule="exact"/>
        <w:ind w:left="480" w:hangingChars="200" w:hanging="48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一、中國科技大學商學院國際商務系（以下簡稱本系）依據中國科技大學所、系（科）教師評審委員會設置辦法，特訂定「中國科技大學商學院國際商務系教師評審委員會</w:t>
      </w:r>
      <w:r>
        <w:rPr>
          <w:rFonts w:ascii="Times New Roman" w:eastAsia="標楷體" w:hAnsi="Times New Roman"/>
          <w:color w:val="000000"/>
          <w:szCs w:val="24"/>
        </w:rPr>
        <w:t>(</w:t>
      </w:r>
      <w:r>
        <w:rPr>
          <w:rFonts w:ascii="Times New Roman" w:eastAsia="標楷體" w:hAnsi="Times New Roman" w:hint="eastAsia"/>
          <w:color w:val="000000"/>
          <w:szCs w:val="24"/>
        </w:rPr>
        <w:t>以下簡稱本委員會</w:t>
      </w:r>
      <w:r>
        <w:rPr>
          <w:rFonts w:ascii="Times New Roman" w:eastAsia="標楷體" w:hAnsi="Times New Roman"/>
          <w:color w:val="000000"/>
          <w:szCs w:val="24"/>
        </w:rPr>
        <w:t xml:space="preserve">) </w:t>
      </w:r>
      <w:r>
        <w:rPr>
          <w:rFonts w:ascii="Times New Roman" w:eastAsia="標楷體" w:hAnsi="Times New Roman" w:hint="eastAsia"/>
          <w:color w:val="000000"/>
          <w:szCs w:val="24"/>
        </w:rPr>
        <w:t>設置要點」（以下簡稱本要點）。</w:t>
      </w:r>
    </w:p>
    <w:p w:rsidR="00B5760F" w:rsidRDefault="00B5760F" w:rsidP="00B5760F">
      <w:pPr>
        <w:spacing w:line="480" w:lineRule="exact"/>
        <w:jc w:val="both"/>
        <w:rPr>
          <w:color w:val="000000"/>
          <w:sz w:val="24"/>
          <w:szCs w:val="24"/>
          <w:vertAlign w:val="baseline"/>
        </w:rPr>
      </w:pPr>
      <w:r>
        <w:rPr>
          <w:rFonts w:hint="eastAsia"/>
          <w:color w:val="000000"/>
          <w:sz w:val="24"/>
          <w:szCs w:val="24"/>
          <w:vertAlign w:val="baseline"/>
        </w:rPr>
        <w:t>二、本委員會職掌如下：</w:t>
      </w:r>
    </w:p>
    <w:p w:rsidR="00B5760F" w:rsidRDefault="00B5760F" w:rsidP="00B5760F">
      <w:pPr>
        <w:pStyle w:val="3"/>
        <w:spacing w:after="0" w:line="480" w:lineRule="exact"/>
        <w:ind w:leftChars="150" w:left="900" w:hangingChars="200" w:hanging="480"/>
        <w:jc w:val="both"/>
        <w:rPr>
          <w:rFonts w:eastAsia="標楷體"/>
          <w:color w:val="000000"/>
          <w:sz w:val="24"/>
          <w:szCs w:val="24"/>
        </w:rPr>
      </w:pPr>
      <w:r>
        <w:rPr>
          <w:rFonts w:eastAsia="標楷體"/>
          <w:color w:val="000000"/>
          <w:sz w:val="24"/>
          <w:szCs w:val="24"/>
        </w:rPr>
        <w:t xml:space="preserve"> (</w:t>
      </w:r>
      <w:proofErr w:type="gramStart"/>
      <w:r>
        <w:rPr>
          <w:rFonts w:eastAsia="標楷體" w:hint="eastAsia"/>
          <w:color w:val="000000"/>
          <w:sz w:val="24"/>
          <w:szCs w:val="24"/>
        </w:rPr>
        <w:t>一</w:t>
      </w:r>
      <w:proofErr w:type="gramEnd"/>
      <w:r>
        <w:rPr>
          <w:rFonts w:eastAsia="標楷體"/>
          <w:color w:val="000000"/>
          <w:sz w:val="24"/>
          <w:szCs w:val="24"/>
        </w:rPr>
        <w:t>)</w:t>
      </w:r>
      <w:r>
        <w:rPr>
          <w:rFonts w:eastAsia="標楷體" w:hint="eastAsia"/>
          <w:color w:val="000000"/>
          <w:sz w:val="24"/>
          <w:szCs w:val="24"/>
        </w:rPr>
        <w:t>評審系教師升等、留職停薪、解聘、停聘、</w:t>
      </w:r>
      <w:proofErr w:type="gramStart"/>
      <w:r>
        <w:rPr>
          <w:rFonts w:eastAsia="標楷體" w:hint="eastAsia"/>
          <w:color w:val="000000"/>
          <w:sz w:val="24"/>
          <w:szCs w:val="24"/>
        </w:rPr>
        <w:t>不</w:t>
      </w:r>
      <w:proofErr w:type="gramEnd"/>
      <w:r>
        <w:rPr>
          <w:rFonts w:eastAsia="標楷體" w:hint="eastAsia"/>
          <w:color w:val="000000"/>
          <w:sz w:val="24"/>
          <w:szCs w:val="24"/>
        </w:rPr>
        <w:t>續聘、延長服務、資遣原因認定等事項。</w:t>
      </w:r>
    </w:p>
    <w:p w:rsidR="00B5760F" w:rsidRDefault="00B5760F" w:rsidP="00B5760F">
      <w:pPr>
        <w:pStyle w:val="2"/>
        <w:spacing w:after="0" w:line="480" w:lineRule="exact"/>
        <w:ind w:leftChars="150" w:left="420"/>
        <w:jc w:val="both"/>
        <w:rPr>
          <w:rFonts w:eastAsia="標楷體"/>
          <w:color w:val="000000"/>
        </w:rPr>
      </w:pPr>
      <w:r>
        <w:rPr>
          <w:rFonts w:eastAsia="標楷體"/>
          <w:color w:val="000000"/>
        </w:rPr>
        <w:t xml:space="preserve"> (</w:t>
      </w:r>
      <w:r>
        <w:rPr>
          <w:rFonts w:eastAsia="標楷體" w:hint="eastAsia"/>
          <w:color w:val="000000"/>
        </w:rPr>
        <w:t>二</w:t>
      </w:r>
      <w:r>
        <w:rPr>
          <w:rFonts w:eastAsia="標楷體"/>
          <w:color w:val="000000"/>
        </w:rPr>
        <w:t>)</w:t>
      </w:r>
      <w:r>
        <w:rPr>
          <w:rFonts w:eastAsia="標楷體" w:hint="eastAsia"/>
          <w:color w:val="000000"/>
        </w:rPr>
        <w:t>評審系教師教學、研究、服務事項。</w:t>
      </w:r>
    </w:p>
    <w:p w:rsidR="00B5760F" w:rsidRDefault="00B5760F" w:rsidP="00B5760F">
      <w:pPr>
        <w:pStyle w:val="a5"/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    (</w:t>
      </w:r>
      <w:r>
        <w:rPr>
          <w:rFonts w:ascii="Times New Roman" w:eastAsia="標楷體" w:hAnsi="Times New Roman" w:hint="eastAsia"/>
          <w:color w:val="000000"/>
          <w:szCs w:val="24"/>
        </w:rPr>
        <w:t>三</w:t>
      </w:r>
      <w:r>
        <w:rPr>
          <w:rFonts w:ascii="Times New Roman" w:eastAsia="標楷體" w:hAnsi="Times New Roman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評審系教師赴國內外機構教學、進修等事項。</w:t>
      </w:r>
    </w:p>
    <w:p w:rsidR="00B5760F" w:rsidRDefault="00B5760F" w:rsidP="00B5760F">
      <w:pPr>
        <w:pStyle w:val="a5"/>
        <w:spacing w:line="480" w:lineRule="exact"/>
        <w:ind w:firstLineChars="200" w:firstLine="48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(</w:t>
      </w:r>
      <w:r>
        <w:rPr>
          <w:rFonts w:ascii="Times New Roman" w:eastAsia="標楷體" w:hAnsi="Times New Roman" w:hint="eastAsia"/>
          <w:color w:val="000000"/>
          <w:szCs w:val="24"/>
        </w:rPr>
        <w:t>四</w:t>
      </w:r>
      <w:r>
        <w:rPr>
          <w:rFonts w:ascii="Times New Roman" w:eastAsia="標楷體" w:hAnsi="Times New Roman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評審系有關教師重大獎懲事項。</w:t>
      </w:r>
    </w:p>
    <w:p w:rsidR="00B5760F" w:rsidRDefault="00B5760F" w:rsidP="00B5760F">
      <w:pPr>
        <w:pStyle w:val="a5"/>
        <w:spacing w:line="480" w:lineRule="exact"/>
        <w:ind w:firstLineChars="200" w:firstLine="48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/>
          <w:color w:val="000000"/>
          <w:szCs w:val="24"/>
        </w:rPr>
        <w:t xml:space="preserve"> (</w:t>
      </w:r>
      <w:r>
        <w:rPr>
          <w:rFonts w:ascii="Times New Roman" w:eastAsia="標楷體" w:hAnsi="Times New Roman" w:hint="eastAsia"/>
          <w:color w:val="000000"/>
          <w:szCs w:val="24"/>
        </w:rPr>
        <w:t>五</w:t>
      </w:r>
      <w:r>
        <w:rPr>
          <w:rFonts w:ascii="Times New Roman" w:eastAsia="標楷體" w:hAnsi="Times New Roman"/>
          <w:color w:val="000000"/>
          <w:szCs w:val="24"/>
        </w:rPr>
        <w:t>)</w:t>
      </w:r>
      <w:r>
        <w:rPr>
          <w:rFonts w:ascii="Times New Roman" w:eastAsia="標楷體" w:hAnsi="Times New Roman" w:hint="eastAsia"/>
          <w:color w:val="000000"/>
          <w:szCs w:val="24"/>
        </w:rPr>
        <w:t>評議系教師違反教師法所訂教師應負之義務。</w:t>
      </w:r>
    </w:p>
    <w:p w:rsidR="00B5760F" w:rsidRDefault="00B5760F" w:rsidP="00B5760F">
      <w:pPr>
        <w:spacing w:line="480" w:lineRule="exact"/>
        <w:ind w:firstLineChars="200" w:firstLine="480"/>
        <w:jc w:val="both"/>
        <w:rPr>
          <w:color w:val="000000"/>
          <w:sz w:val="24"/>
          <w:szCs w:val="24"/>
          <w:vertAlign w:val="baseline"/>
        </w:rPr>
      </w:pPr>
      <w:r>
        <w:rPr>
          <w:color w:val="000000"/>
          <w:sz w:val="24"/>
          <w:szCs w:val="24"/>
          <w:vertAlign w:val="baseline"/>
        </w:rPr>
        <w:t xml:space="preserve"> (</w:t>
      </w:r>
      <w:r>
        <w:rPr>
          <w:rFonts w:hint="eastAsia"/>
          <w:color w:val="000000"/>
          <w:sz w:val="24"/>
          <w:szCs w:val="24"/>
          <w:vertAlign w:val="baseline"/>
        </w:rPr>
        <w:t>六</w:t>
      </w:r>
      <w:r>
        <w:rPr>
          <w:color w:val="000000"/>
          <w:sz w:val="24"/>
          <w:szCs w:val="24"/>
          <w:vertAlign w:val="baseline"/>
        </w:rPr>
        <w:t>)</w:t>
      </w:r>
      <w:r>
        <w:rPr>
          <w:rFonts w:hint="eastAsia"/>
          <w:color w:val="000000"/>
          <w:sz w:val="24"/>
          <w:szCs w:val="24"/>
          <w:vertAlign w:val="baseline"/>
        </w:rPr>
        <w:t>其他依法令應行評審系教師事項。</w:t>
      </w:r>
    </w:p>
    <w:p w:rsidR="00B5760F" w:rsidRDefault="00B5760F" w:rsidP="00B5760F">
      <w:pPr>
        <w:spacing w:line="480" w:lineRule="exact"/>
        <w:jc w:val="both"/>
        <w:rPr>
          <w:color w:val="000000"/>
          <w:sz w:val="24"/>
          <w:szCs w:val="24"/>
          <w:vertAlign w:val="baseline"/>
        </w:rPr>
      </w:pPr>
      <w:r>
        <w:rPr>
          <w:rFonts w:hint="eastAsia"/>
          <w:color w:val="000000"/>
          <w:sz w:val="24"/>
          <w:szCs w:val="24"/>
          <w:vertAlign w:val="baseline"/>
        </w:rPr>
        <w:t>三、本委員會置委員五至九人，由下列人員組成：</w:t>
      </w:r>
    </w:p>
    <w:p w:rsidR="00B5760F" w:rsidRDefault="00B5760F" w:rsidP="00B5760F">
      <w:pPr>
        <w:spacing w:line="480" w:lineRule="exact"/>
        <w:ind w:firstLineChars="200" w:firstLine="480"/>
        <w:jc w:val="both"/>
        <w:rPr>
          <w:color w:val="000000"/>
          <w:sz w:val="24"/>
          <w:szCs w:val="24"/>
          <w:vertAlign w:val="baseline"/>
        </w:rPr>
      </w:pPr>
      <w:r>
        <w:rPr>
          <w:color w:val="000000"/>
          <w:sz w:val="24"/>
          <w:szCs w:val="24"/>
          <w:vertAlign w:val="baseline"/>
        </w:rPr>
        <w:t xml:space="preserve"> (</w:t>
      </w:r>
      <w:proofErr w:type="gramStart"/>
      <w:r>
        <w:rPr>
          <w:rFonts w:hint="eastAsia"/>
          <w:color w:val="000000"/>
          <w:sz w:val="24"/>
          <w:szCs w:val="24"/>
          <w:vertAlign w:val="baseline"/>
        </w:rPr>
        <w:t>一</w:t>
      </w:r>
      <w:proofErr w:type="gramEnd"/>
      <w:r>
        <w:rPr>
          <w:color w:val="000000"/>
          <w:sz w:val="24"/>
          <w:szCs w:val="24"/>
          <w:vertAlign w:val="baseline"/>
        </w:rPr>
        <w:t>)</w:t>
      </w:r>
      <w:r>
        <w:rPr>
          <w:rFonts w:hint="eastAsia"/>
          <w:color w:val="000000"/>
          <w:sz w:val="24"/>
          <w:szCs w:val="24"/>
          <w:vertAlign w:val="baseline"/>
        </w:rPr>
        <w:t>當然委員：系主任。</w:t>
      </w:r>
    </w:p>
    <w:p w:rsidR="00B5760F" w:rsidRDefault="00B5760F" w:rsidP="00B5760F">
      <w:pPr>
        <w:spacing w:line="480" w:lineRule="exact"/>
        <w:ind w:leftChars="100" w:left="1000" w:hangingChars="300" w:hanging="720"/>
        <w:jc w:val="both"/>
        <w:rPr>
          <w:color w:val="000000"/>
          <w:sz w:val="24"/>
          <w:szCs w:val="24"/>
          <w:vertAlign w:val="baseline"/>
        </w:rPr>
      </w:pPr>
      <w:r>
        <w:rPr>
          <w:color w:val="000000"/>
          <w:sz w:val="24"/>
          <w:szCs w:val="24"/>
          <w:vertAlign w:val="baseline"/>
        </w:rPr>
        <w:t xml:space="preserve">   (</w:t>
      </w:r>
      <w:r>
        <w:rPr>
          <w:rFonts w:hint="eastAsia"/>
          <w:color w:val="000000"/>
          <w:sz w:val="24"/>
          <w:szCs w:val="24"/>
          <w:vertAlign w:val="baseline"/>
        </w:rPr>
        <w:t>二</w:t>
      </w:r>
      <w:r>
        <w:rPr>
          <w:color w:val="000000"/>
          <w:sz w:val="24"/>
          <w:szCs w:val="24"/>
          <w:vertAlign w:val="baseline"/>
        </w:rPr>
        <w:t>)</w:t>
      </w:r>
      <w:r>
        <w:rPr>
          <w:rFonts w:hint="eastAsia"/>
          <w:color w:val="000000"/>
          <w:sz w:val="24"/>
          <w:szCs w:val="24"/>
          <w:vertAlign w:val="baseline"/>
        </w:rPr>
        <w:t>選任委員及候補委員：選任委員由本系專任教師推選，助理教授以上委員不得少於委員總數之三分之二，另推選候補委員二人，如本系教師人數未達委員會設置標準，則由本系陳請</w:t>
      </w:r>
      <w:r w:rsidRPr="00B5760F">
        <w:rPr>
          <w:rFonts w:hint="eastAsia"/>
          <w:color w:val="000000"/>
          <w:sz w:val="24"/>
          <w:szCs w:val="24"/>
          <w:vertAlign w:val="baseline"/>
        </w:rPr>
        <w:t>商學院</w:t>
      </w:r>
      <w:r>
        <w:rPr>
          <w:rFonts w:hint="eastAsia"/>
          <w:color w:val="000000"/>
          <w:sz w:val="24"/>
          <w:szCs w:val="24"/>
          <w:vertAlign w:val="baseline"/>
        </w:rPr>
        <w:t>推薦。</w:t>
      </w:r>
    </w:p>
    <w:p w:rsidR="00B5760F" w:rsidRDefault="00B5760F" w:rsidP="00B5760F">
      <w:pPr>
        <w:pStyle w:val="a5"/>
        <w:spacing w:line="480" w:lineRule="exact"/>
        <w:ind w:leftChars="350" w:left="98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本委員會未兼任行政之委員，不得少於行政委員總數二分之一，任</w:t>
      </w:r>
      <w:proofErr w:type="gramStart"/>
      <w:r>
        <w:rPr>
          <w:rFonts w:ascii="Times New Roman" w:eastAsia="標楷體" w:hAnsi="Times New Roman" w:hint="eastAsia"/>
          <w:color w:val="000000"/>
          <w:szCs w:val="24"/>
        </w:rPr>
        <w:t>一</w:t>
      </w:r>
      <w:proofErr w:type="gramEnd"/>
      <w:r>
        <w:rPr>
          <w:rFonts w:ascii="Times New Roman" w:eastAsia="標楷體" w:hAnsi="Times New Roman" w:hint="eastAsia"/>
          <w:color w:val="000000"/>
          <w:szCs w:val="24"/>
        </w:rPr>
        <w:t>性別委員應占委員總數三分之一以上為原則。</w:t>
      </w:r>
    </w:p>
    <w:p w:rsidR="00B5760F" w:rsidRDefault="00B5760F" w:rsidP="00B5760F">
      <w:pPr>
        <w:pStyle w:val="a5"/>
        <w:spacing w:line="480" w:lineRule="exact"/>
        <w:ind w:leftChars="350" w:left="98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委員任期</w:t>
      </w:r>
      <w:proofErr w:type="gramStart"/>
      <w:r>
        <w:rPr>
          <w:rFonts w:ascii="Times New Roman" w:eastAsia="標楷體" w:hAnsi="Times New Roman" w:hint="eastAsia"/>
          <w:color w:val="000000"/>
          <w:szCs w:val="24"/>
        </w:rPr>
        <w:t>一</w:t>
      </w:r>
      <w:proofErr w:type="gramEnd"/>
      <w:r>
        <w:rPr>
          <w:rFonts w:ascii="Times New Roman" w:eastAsia="標楷體" w:hAnsi="Times New Roman" w:hint="eastAsia"/>
          <w:color w:val="000000"/>
          <w:szCs w:val="24"/>
        </w:rPr>
        <w:t>學年，連選得連任，</w:t>
      </w:r>
      <w:proofErr w:type="gramStart"/>
      <w:r>
        <w:rPr>
          <w:rFonts w:ascii="Times New Roman" w:eastAsia="標楷體" w:hAnsi="Times New Roman" w:hint="eastAsia"/>
          <w:color w:val="000000"/>
          <w:szCs w:val="24"/>
        </w:rPr>
        <w:t>均為無</w:t>
      </w:r>
      <w:proofErr w:type="gramEnd"/>
      <w:r>
        <w:rPr>
          <w:rFonts w:ascii="Times New Roman" w:eastAsia="標楷體" w:hAnsi="Times New Roman" w:hint="eastAsia"/>
          <w:color w:val="000000"/>
          <w:szCs w:val="24"/>
        </w:rPr>
        <w:t>給職。當然委員隨其行政職務變動而卸除。</w:t>
      </w:r>
    </w:p>
    <w:p w:rsidR="00B5760F" w:rsidRDefault="00B5760F" w:rsidP="00B5760F">
      <w:pPr>
        <w:pStyle w:val="a5"/>
        <w:spacing w:line="480" w:lineRule="exact"/>
        <w:ind w:leftChars="350" w:left="98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有關教師升等事項之審查，必要時得延聘校內、校外職級相當之教師參與。</w:t>
      </w:r>
    </w:p>
    <w:p w:rsidR="00B5760F" w:rsidRDefault="00B5760F" w:rsidP="00B5760F">
      <w:pPr>
        <w:spacing w:line="480" w:lineRule="exact"/>
        <w:ind w:left="480" w:hangingChars="200" w:hanging="480"/>
        <w:jc w:val="both"/>
        <w:rPr>
          <w:color w:val="000000"/>
          <w:sz w:val="24"/>
          <w:szCs w:val="24"/>
          <w:vertAlign w:val="baseline"/>
        </w:rPr>
      </w:pPr>
      <w:r>
        <w:rPr>
          <w:rFonts w:hint="eastAsia"/>
          <w:color w:val="000000"/>
          <w:sz w:val="24"/>
          <w:szCs w:val="24"/>
          <w:vertAlign w:val="baseline"/>
        </w:rPr>
        <w:t>四、選任委員於任期內因職務變動或其他原因無法繼續擔任委員時，視為當然解任。由本系候補委員繼任至原任期屆滿時為止。</w:t>
      </w:r>
    </w:p>
    <w:p w:rsidR="00B5760F" w:rsidRDefault="00B5760F" w:rsidP="00B5760F">
      <w:pPr>
        <w:spacing w:line="480" w:lineRule="exact"/>
        <w:ind w:left="480" w:hangingChars="200" w:hanging="480"/>
        <w:jc w:val="both"/>
        <w:rPr>
          <w:color w:val="000000"/>
          <w:sz w:val="24"/>
          <w:szCs w:val="24"/>
          <w:vertAlign w:val="baseline"/>
        </w:rPr>
      </w:pPr>
      <w:r>
        <w:rPr>
          <w:rFonts w:hint="eastAsia"/>
          <w:color w:val="000000"/>
          <w:sz w:val="24"/>
          <w:szCs w:val="24"/>
          <w:vertAlign w:val="baseline"/>
        </w:rPr>
        <w:t>五、本委員會以系主任為召集人，開會時擔任主席，如主席因事不能出席時，由主席就委員中指定一人擔任之。</w:t>
      </w:r>
    </w:p>
    <w:p w:rsidR="00B5760F" w:rsidRDefault="00B5760F" w:rsidP="00B5760F">
      <w:pPr>
        <w:pStyle w:val="a5"/>
        <w:tabs>
          <w:tab w:val="left" w:pos="840"/>
        </w:tabs>
        <w:spacing w:line="480" w:lineRule="exact"/>
        <w:ind w:left="480" w:hangingChars="200" w:hanging="48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六、除有關教師法第十四條第一項第六款及第八款之議案，應有全體委員三分之二以上出席，出席委員二分之一以上同意外，其他事項議決應有全體委員二分之一以上出席，出席委員三分之二以上同意為之。</w:t>
      </w:r>
    </w:p>
    <w:p w:rsidR="00B5760F" w:rsidRDefault="00B5760F" w:rsidP="00B5760F">
      <w:pPr>
        <w:pStyle w:val="a5"/>
        <w:spacing w:line="480" w:lineRule="exact"/>
        <w:ind w:firstLineChars="200" w:firstLine="48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開會時，委員應親自出席，不得委由其他人代理。</w:t>
      </w:r>
    </w:p>
    <w:p w:rsidR="00B5760F" w:rsidRDefault="00B5760F" w:rsidP="00B5760F">
      <w:pPr>
        <w:pStyle w:val="a5"/>
        <w:spacing w:line="480" w:lineRule="exact"/>
        <w:ind w:leftChars="150" w:left="420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遇有關委員本人、配偶、三親等內之血親、姻親，或曾有此關係者提本委員會評審事項，應行迴避離席，且不計入應出席委員人數，亦不計入表決人數。未自行迴避者，主席得經本會決議請該委員迴避。</w:t>
      </w:r>
    </w:p>
    <w:p w:rsidR="00B5760F" w:rsidRDefault="00B5760F" w:rsidP="00B5760F">
      <w:pPr>
        <w:spacing w:line="480" w:lineRule="exact"/>
        <w:ind w:left="480" w:hangingChars="200" w:hanging="480"/>
        <w:jc w:val="both"/>
        <w:rPr>
          <w:color w:val="000000"/>
          <w:sz w:val="24"/>
          <w:szCs w:val="24"/>
          <w:vertAlign w:val="baseline"/>
        </w:rPr>
      </w:pPr>
      <w:r>
        <w:rPr>
          <w:rFonts w:hint="eastAsia"/>
          <w:color w:val="000000"/>
          <w:sz w:val="24"/>
          <w:szCs w:val="24"/>
          <w:vertAlign w:val="baseline"/>
        </w:rPr>
        <w:t>七、本委員會每學期至少開會二次，必要時得召開臨時會議，每次開會應作詳細會議紀錄備查。開會時得視需要邀請有關單位及人員列席報告或說明。</w:t>
      </w:r>
    </w:p>
    <w:p w:rsidR="00B5760F" w:rsidRDefault="00B5760F" w:rsidP="00B5760F">
      <w:pPr>
        <w:spacing w:line="480" w:lineRule="exact"/>
        <w:ind w:left="480" w:hangingChars="200" w:hanging="480"/>
        <w:jc w:val="both"/>
        <w:rPr>
          <w:color w:val="000000"/>
          <w:sz w:val="24"/>
          <w:szCs w:val="24"/>
          <w:vertAlign w:val="baseline"/>
        </w:rPr>
      </w:pPr>
      <w:r>
        <w:rPr>
          <w:rFonts w:hint="eastAsia"/>
          <w:color w:val="000000"/>
          <w:sz w:val="24"/>
          <w:szCs w:val="24"/>
          <w:vertAlign w:val="baseline"/>
        </w:rPr>
        <w:t>八、有關教師之資格審查，本委員會應尊重專業判斷，</w:t>
      </w:r>
      <w:r w:rsidRPr="00B5760F">
        <w:rPr>
          <w:rFonts w:hint="eastAsia"/>
          <w:color w:val="000000"/>
          <w:sz w:val="24"/>
          <w:szCs w:val="24"/>
          <w:vertAlign w:val="baseline"/>
        </w:rPr>
        <w:t>不宜有</w:t>
      </w:r>
      <w:proofErr w:type="gramStart"/>
      <w:r w:rsidRPr="00B5760F">
        <w:rPr>
          <w:rFonts w:hint="eastAsia"/>
          <w:color w:val="000000"/>
          <w:sz w:val="24"/>
          <w:szCs w:val="24"/>
          <w:vertAlign w:val="baseline"/>
        </w:rPr>
        <w:t>低階高審情形</w:t>
      </w:r>
      <w:proofErr w:type="gramEnd"/>
      <w:r>
        <w:rPr>
          <w:rFonts w:hint="eastAsia"/>
          <w:color w:val="000000"/>
          <w:sz w:val="24"/>
          <w:szCs w:val="24"/>
          <w:vertAlign w:val="baseline"/>
        </w:rPr>
        <w:t>。由非專業人士組成之委員會，除就名額、年資、教學成果等因素予以斟酌外，不應對申請人之專業學術能力予以多數決作成決定。</w:t>
      </w:r>
    </w:p>
    <w:p w:rsidR="00B5760F" w:rsidRDefault="00B5760F" w:rsidP="00B5760F">
      <w:pPr>
        <w:spacing w:line="480" w:lineRule="exact"/>
        <w:ind w:left="480" w:hangingChars="200" w:hanging="480"/>
        <w:jc w:val="both"/>
        <w:rPr>
          <w:color w:val="000000"/>
          <w:sz w:val="24"/>
          <w:szCs w:val="24"/>
          <w:vertAlign w:val="baseline"/>
        </w:rPr>
      </w:pPr>
      <w:r>
        <w:rPr>
          <w:rFonts w:hint="eastAsia"/>
          <w:color w:val="000000"/>
          <w:sz w:val="24"/>
          <w:szCs w:val="24"/>
          <w:vertAlign w:val="baseline"/>
        </w:rPr>
        <w:t xml:space="preserve">　</w:t>
      </w:r>
      <w:r>
        <w:rPr>
          <w:color w:val="000000"/>
          <w:sz w:val="24"/>
          <w:szCs w:val="24"/>
          <w:vertAlign w:val="baseline"/>
        </w:rPr>
        <w:t xml:space="preserve">  </w:t>
      </w:r>
      <w:r>
        <w:rPr>
          <w:rFonts w:hint="eastAsia"/>
          <w:color w:val="000000"/>
          <w:sz w:val="24"/>
          <w:szCs w:val="24"/>
          <w:vertAlign w:val="baseline"/>
        </w:rPr>
        <w:t>本委員會之委員不得參與高於本身職等教師升等之審議，同級委員審議時，以教學及服務為限。</w:t>
      </w:r>
    </w:p>
    <w:p w:rsidR="00B5760F" w:rsidRDefault="00B5760F" w:rsidP="00B5760F">
      <w:pPr>
        <w:pStyle w:val="a3"/>
        <w:spacing w:line="480" w:lineRule="exact"/>
        <w:ind w:left="360" w:hangingChars="15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九、教師不服本委員會議決有關個人權益之措施者，得於知悉之次日起</w:t>
      </w:r>
      <w:proofErr w:type="gramStart"/>
      <w:r>
        <w:rPr>
          <w:rFonts w:ascii="Times New Roman" w:hAnsi="Times New Roman" w:hint="eastAsia"/>
          <w:sz w:val="24"/>
          <w:szCs w:val="24"/>
        </w:rPr>
        <w:t>三</w:t>
      </w:r>
      <w:proofErr w:type="gramEnd"/>
      <w:r>
        <w:rPr>
          <w:rFonts w:ascii="Times New Roman" w:hAnsi="Times New Roman" w:hint="eastAsia"/>
          <w:sz w:val="24"/>
          <w:szCs w:val="24"/>
        </w:rPr>
        <w:t>十日內提出申覆；教師不服學校有關個人權益之措施或本委員會申覆之議決者，得於知悉之次日起</w:t>
      </w:r>
      <w:proofErr w:type="gramStart"/>
      <w:r>
        <w:rPr>
          <w:rFonts w:ascii="Times New Roman" w:hAnsi="Times New Roman" w:hint="eastAsia"/>
          <w:sz w:val="24"/>
          <w:szCs w:val="24"/>
        </w:rPr>
        <w:t>三</w:t>
      </w:r>
      <w:proofErr w:type="gramEnd"/>
      <w:r>
        <w:rPr>
          <w:rFonts w:ascii="Times New Roman" w:hAnsi="Times New Roman" w:hint="eastAsia"/>
          <w:sz w:val="24"/>
          <w:szCs w:val="24"/>
        </w:rPr>
        <w:t>十日內向教師申訴評議委員會提出申訴。</w:t>
      </w:r>
    </w:p>
    <w:p w:rsidR="00B5760F" w:rsidRDefault="00B5760F" w:rsidP="00B5760F">
      <w:pPr>
        <w:pStyle w:val="a5"/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十、本辦法如有未盡事宜，另依相關法令規定辦理。</w:t>
      </w:r>
    </w:p>
    <w:p w:rsidR="00B5760F" w:rsidRDefault="00B5760F" w:rsidP="00B5760F">
      <w:pPr>
        <w:pStyle w:val="a5"/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  <w:r>
        <w:rPr>
          <w:rFonts w:ascii="Times New Roman" w:eastAsia="標楷體" w:hAnsi="Times New Roman" w:hint="eastAsia"/>
          <w:color w:val="000000"/>
          <w:szCs w:val="24"/>
        </w:rPr>
        <w:t>十一、本辦法經系</w:t>
      </w:r>
      <w:proofErr w:type="gramStart"/>
      <w:r>
        <w:rPr>
          <w:rFonts w:ascii="Times New Roman" w:eastAsia="標楷體" w:hAnsi="Times New Roman" w:hint="eastAsia"/>
          <w:color w:val="000000"/>
          <w:szCs w:val="24"/>
        </w:rPr>
        <w:t>務</w:t>
      </w:r>
      <w:proofErr w:type="gramEnd"/>
      <w:r>
        <w:rPr>
          <w:rFonts w:ascii="Times New Roman" w:eastAsia="標楷體" w:hAnsi="Times New Roman" w:hint="eastAsia"/>
          <w:color w:val="000000"/>
          <w:szCs w:val="24"/>
        </w:rPr>
        <w:t>會議及院</w:t>
      </w:r>
      <w:proofErr w:type="gramStart"/>
      <w:r>
        <w:rPr>
          <w:rFonts w:ascii="Times New Roman" w:eastAsia="標楷體" w:hAnsi="Times New Roman" w:hint="eastAsia"/>
          <w:color w:val="000000"/>
          <w:szCs w:val="24"/>
        </w:rPr>
        <w:t>務</w:t>
      </w:r>
      <w:proofErr w:type="gramEnd"/>
      <w:r>
        <w:rPr>
          <w:rFonts w:ascii="Times New Roman" w:eastAsia="標楷體" w:hAnsi="Times New Roman" w:hint="eastAsia"/>
          <w:color w:val="000000"/>
          <w:szCs w:val="24"/>
        </w:rPr>
        <w:t>會議通過，報請校長核定後實施，修正時亦同。</w:t>
      </w:r>
    </w:p>
    <w:p w:rsidR="00B5760F" w:rsidRDefault="00B5760F" w:rsidP="00B5760F">
      <w:pPr>
        <w:pStyle w:val="a5"/>
        <w:spacing w:line="480" w:lineRule="exact"/>
        <w:jc w:val="both"/>
        <w:rPr>
          <w:rFonts w:ascii="Times New Roman" w:eastAsia="標楷體" w:hAnsi="Times New Roman"/>
          <w:color w:val="000000"/>
          <w:szCs w:val="24"/>
        </w:rPr>
      </w:pPr>
    </w:p>
    <w:p w:rsidR="00A02411" w:rsidRPr="00B5760F" w:rsidRDefault="00A02411"/>
    <w:sectPr w:rsidR="00A02411" w:rsidRPr="00B5760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0F"/>
    <w:rsid w:val="00A02411"/>
    <w:rsid w:val="00B5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0F"/>
    <w:pPr>
      <w:widowControl w:val="0"/>
    </w:pPr>
    <w:rPr>
      <w:rFonts w:ascii="Times New Roman" w:eastAsia="標楷體" w:hAnsi="Times New Roman" w:cs="Times New Roman"/>
      <w:sz w:val="28"/>
      <w:szCs w:val="20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B5760F"/>
    <w:rPr>
      <w:rFonts w:ascii="標楷體" w:hAnsi="標楷體"/>
      <w:color w:val="000000"/>
      <w:kern w:val="0"/>
      <w:szCs w:val="28"/>
      <w:vertAlign w:val="baseline"/>
    </w:rPr>
  </w:style>
  <w:style w:type="character" w:customStyle="1" w:styleId="a4">
    <w:name w:val="問候 字元"/>
    <w:basedOn w:val="a0"/>
    <w:link w:val="a3"/>
    <w:semiHidden/>
    <w:rsid w:val="00B5760F"/>
    <w:rPr>
      <w:rFonts w:ascii="標楷體" w:eastAsia="標楷體" w:hAnsi="標楷體" w:cs="Times New Roman"/>
      <w:color w:val="000000"/>
      <w:kern w:val="0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B5760F"/>
    <w:pPr>
      <w:spacing w:after="120" w:line="480" w:lineRule="auto"/>
      <w:ind w:leftChars="200" w:left="480"/>
    </w:pPr>
    <w:rPr>
      <w:rFonts w:eastAsia="新細明體"/>
      <w:sz w:val="24"/>
      <w:szCs w:val="24"/>
      <w:vertAlign w:val="baseline"/>
    </w:rPr>
  </w:style>
  <w:style w:type="character" w:customStyle="1" w:styleId="20">
    <w:name w:val="本文縮排 2 字元"/>
    <w:basedOn w:val="a0"/>
    <w:link w:val="2"/>
    <w:semiHidden/>
    <w:rsid w:val="00B5760F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semiHidden/>
    <w:unhideWhenUsed/>
    <w:rsid w:val="00B5760F"/>
    <w:pPr>
      <w:spacing w:after="120"/>
      <w:ind w:leftChars="200" w:left="480"/>
    </w:pPr>
    <w:rPr>
      <w:rFonts w:eastAsia="新細明體"/>
      <w:sz w:val="16"/>
      <w:szCs w:val="16"/>
      <w:vertAlign w:val="baseline"/>
    </w:rPr>
  </w:style>
  <w:style w:type="character" w:customStyle="1" w:styleId="30">
    <w:name w:val="本文縮排 3 字元"/>
    <w:basedOn w:val="a0"/>
    <w:link w:val="3"/>
    <w:semiHidden/>
    <w:rsid w:val="00B5760F"/>
    <w:rPr>
      <w:rFonts w:ascii="Times New Roman" w:eastAsia="新細明體" w:hAnsi="Times New Roman" w:cs="Times New Roman"/>
      <w:sz w:val="16"/>
      <w:szCs w:val="16"/>
    </w:rPr>
  </w:style>
  <w:style w:type="paragraph" w:styleId="a5">
    <w:name w:val="Plain Text"/>
    <w:basedOn w:val="a"/>
    <w:link w:val="a6"/>
    <w:semiHidden/>
    <w:unhideWhenUsed/>
    <w:rsid w:val="00B5760F"/>
    <w:rPr>
      <w:rFonts w:ascii="細明體" w:eastAsia="細明體" w:hAnsi="Courier New"/>
      <w:sz w:val="24"/>
      <w:vertAlign w:val="baseline"/>
    </w:rPr>
  </w:style>
  <w:style w:type="character" w:customStyle="1" w:styleId="a6">
    <w:name w:val="純文字 字元"/>
    <w:basedOn w:val="a0"/>
    <w:link w:val="a5"/>
    <w:semiHidden/>
    <w:rsid w:val="00B5760F"/>
    <w:rPr>
      <w:rFonts w:ascii="細明體" w:eastAsia="細明體" w:hAnsi="Courier New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60F"/>
    <w:pPr>
      <w:widowControl w:val="0"/>
    </w:pPr>
    <w:rPr>
      <w:rFonts w:ascii="Times New Roman" w:eastAsia="標楷體" w:hAnsi="Times New Roman" w:cs="Times New Roman"/>
      <w:sz w:val="28"/>
      <w:szCs w:val="20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unhideWhenUsed/>
    <w:rsid w:val="00B5760F"/>
    <w:rPr>
      <w:rFonts w:ascii="標楷體" w:hAnsi="標楷體"/>
      <w:color w:val="000000"/>
      <w:kern w:val="0"/>
      <w:szCs w:val="28"/>
      <w:vertAlign w:val="baseline"/>
    </w:rPr>
  </w:style>
  <w:style w:type="character" w:customStyle="1" w:styleId="a4">
    <w:name w:val="問候 字元"/>
    <w:basedOn w:val="a0"/>
    <w:link w:val="a3"/>
    <w:semiHidden/>
    <w:rsid w:val="00B5760F"/>
    <w:rPr>
      <w:rFonts w:ascii="標楷體" w:eastAsia="標楷體" w:hAnsi="標楷體" w:cs="Times New Roman"/>
      <w:color w:val="000000"/>
      <w:kern w:val="0"/>
      <w:sz w:val="28"/>
      <w:szCs w:val="28"/>
    </w:rPr>
  </w:style>
  <w:style w:type="paragraph" w:styleId="2">
    <w:name w:val="Body Text Indent 2"/>
    <w:basedOn w:val="a"/>
    <w:link w:val="20"/>
    <w:semiHidden/>
    <w:unhideWhenUsed/>
    <w:rsid w:val="00B5760F"/>
    <w:pPr>
      <w:spacing w:after="120" w:line="480" w:lineRule="auto"/>
      <w:ind w:leftChars="200" w:left="480"/>
    </w:pPr>
    <w:rPr>
      <w:rFonts w:eastAsia="新細明體"/>
      <w:sz w:val="24"/>
      <w:szCs w:val="24"/>
      <w:vertAlign w:val="baseline"/>
    </w:rPr>
  </w:style>
  <w:style w:type="character" w:customStyle="1" w:styleId="20">
    <w:name w:val="本文縮排 2 字元"/>
    <w:basedOn w:val="a0"/>
    <w:link w:val="2"/>
    <w:semiHidden/>
    <w:rsid w:val="00B5760F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semiHidden/>
    <w:unhideWhenUsed/>
    <w:rsid w:val="00B5760F"/>
    <w:pPr>
      <w:spacing w:after="120"/>
      <w:ind w:leftChars="200" w:left="480"/>
    </w:pPr>
    <w:rPr>
      <w:rFonts w:eastAsia="新細明體"/>
      <w:sz w:val="16"/>
      <w:szCs w:val="16"/>
      <w:vertAlign w:val="baseline"/>
    </w:rPr>
  </w:style>
  <w:style w:type="character" w:customStyle="1" w:styleId="30">
    <w:name w:val="本文縮排 3 字元"/>
    <w:basedOn w:val="a0"/>
    <w:link w:val="3"/>
    <w:semiHidden/>
    <w:rsid w:val="00B5760F"/>
    <w:rPr>
      <w:rFonts w:ascii="Times New Roman" w:eastAsia="新細明體" w:hAnsi="Times New Roman" w:cs="Times New Roman"/>
      <w:sz w:val="16"/>
      <w:szCs w:val="16"/>
    </w:rPr>
  </w:style>
  <w:style w:type="paragraph" w:styleId="a5">
    <w:name w:val="Plain Text"/>
    <w:basedOn w:val="a"/>
    <w:link w:val="a6"/>
    <w:semiHidden/>
    <w:unhideWhenUsed/>
    <w:rsid w:val="00B5760F"/>
    <w:rPr>
      <w:rFonts w:ascii="細明體" w:eastAsia="細明體" w:hAnsi="Courier New"/>
      <w:sz w:val="24"/>
      <w:vertAlign w:val="baseline"/>
    </w:rPr>
  </w:style>
  <w:style w:type="character" w:customStyle="1" w:styleId="a6">
    <w:name w:val="純文字 字元"/>
    <w:basedOn w:val="a0"/>
    <w:link w:val="a5"/>
    <w:semiHidden/>
    <w:rsid w:val="00B5760F"/>
    <w:rPr>
      <w:rFonts w:ascii="細明體" w:eastAsia="細明體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6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2015-12-11T08:16:00Z</dcterms:created>
  <dcterms:modified xsi:type="dcterms:W3CDTF">2015-12-11T08:17:00Z</dcterms:modified>
</cp:coreProperties>
</file>