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82" w:rsidRPr="008A4A1F" w:rsidRDefault="00FB4882" w:rsidP="00FB4882">
      <w:pPr>
        <w:widowControl/>
        <w:adjustRightInd w:val="0"/>
        <w:snapToGrid w:val="0"/>
        <w:spacing w:before="120" w:after="120" w:line="240" w:lineRule="atLeast"/>
        <w:jc w:val="center"/>
        <w:rPr>
          <w:rFonts w:ascii="標楷體" w:eastAsia="標楷體" w:hAnsi="標楷體"/>
          <w:bCs/>
          <w:sz w:val="32"/>
          <w:szCs w:val="32"/>
        </w:rPr>
      </w:pPr>
      <w:bookmarkStart w:id="0" w:name="OLE_LINK1"/>
      <w:bookmarkStart w:id="1" w:name="OLE_LINK2"/>
      <w:r w:rsidRPr="00284CE9">
        <w:rPr>
          <w:rFonts w:ascii="標楷體" w:eastAsia="標楷體" w:hAnsi="標楷體"/>
          <w:bCs/>
          <w:sz w:val="32"/>
          <w:szCs w:val="32"/>
        </w:rPr>
        <w:t>中國科技大學弱勢學生助學實施要點</w:t>
      </w:r>
    </w:p>
    <w:p w:rsidR="00FB4882" w:rsidRPr="008A4A1F" w:rsidRDefault="00FB4882" w:rsidP="00FB4882">
      <w:pPr>
        <w:widowControl/>
        <w:spacing w:line="240" w:lineRule="atLeast"/>
        <w:ind w:left="848" w:hanging="848"/>
        <w:jc w:val="right"/>
        <w:rPr>
          <w:rFonts w:ascii="標楷體" w:eastAsia="標楷體" w:hAnsi="標楷體"/>
          <w:kern w:val="0"/>
          <w:sz w:val="20"/>
          <w:szCs w:val="20"/>
        </w:rPr>
      </w:pPr>
      <w:r w:rsidRPr="008A4A1F">
        <w:rPr>
          <w:rFonts w:ascii="標楷體" w:eastAsia="標楷體" w:hAnsi="標楷體"/>
          <w:kern w:val="0"/>
          <w:sz w:val="20"/>
          <w:szCs w:val="20"/>
        </w:rPr>
        <w:t>中華民國96年10月9日獎助學金管理委員會議訂定</w:t>
      </w:r>
    </w:p>
    <w:p w:rsidR="00FB4882" w:rsidRPr="008A4A1F" w:rsidRDefault="00FB4882" w:rsidP="00FB4882">
      <w:pPr>
        <w:widowControl/>
        <w:spacing w:line="240" w:lineRule="atLeast"/>
        <w:ind w:left="848" w:hanging="848"/>
        <w:jc w:val="right"/>
        <w:rPr>
          <w:rFonts w:ascii="標楷體" w:eastAsia="標楷體" w:hAnsi="標楷體"/>
          <w:kern w:val="0"/>
          <w:sz w:val="20"/>
          <w:szCs w:val="20"/>
        </w:rPr>
      </w:pPr>
      <w:r w:rsidRPr="008A4A1F">
        <w:rPr>
          <w:rFonts w:ascii="標楷體" w:eastAsia="標楷體" w:hAnsi="標楷體"/>
          <w:kern w:val="0"/>
          <w:sz w:val="20"/>
          <w:szCs w:val="20"/>
        </w:rPr>
        <w:t>中華民國</w:t>
      </w:r>
      <w:r w:rsidRPr="008A4A1F">
        <w:rPr>
          <w:rFonts w:ascii="標楷體" w:eastAsia="標楷體" w:hAnsi="標楷體" w:hint="eastAsia"/>
          <w:kern w:val="0"/>
          <w:sz w:val="20"/>
          <w:szCs w:val="20"/>
        </w:rPr>
        <w:t>98</w:t>
      </w:r>
      <w:r w:rsidRPr="008A4A1F">
        <w:rPr>
          <w:rFonts w:ascii="標楷體" w:eastAsia="標楷體" w:hAnsi="標楷體"/>
          <w:kern w:val="0"/>
          <w:sz w:val="20"/>
          <w:szCs w:val="20"/>
        </w:rPr>
        <w:t>年</w:t>
      </w:r>
      <w:r w:rsidRPr="008A4A1F">
        <w:rPr>
          <w:rFonts w:ascii="標楷體" w:eastAsia="標楷體" w:hAnsi="標楷體" w:hint="eastAsia"/>
          <w:kern w:val="0"/>
          <w:sz w:val="20"/>
          <w:szCs w:val="20"/>
        </w:rPr>
        <w:t>8</w:t>
      </w:r>
      <w:r w:rsidRPr="008A4A1F">
        <w:rPr>
          <w:rFonts w:ascii="標楷體" w:eastAsia="標楷體" w:hAnsi="標楷體"/>
          <w:kern w:val="0"/>
          <w:sz w:val="20"/>
          <w:szCs w:val="20"/>
        </w:rPr>
        <w:t>月</w:t>
      </w:r>
      <w:r w:rsidRPr="008A4A1F">
        <w:rPr>
          <w:rFonts w:ascii="標楷體" w:eastAsia="標楷體" w:hAnsi="標楷體" w:hint="eastAsia"/>
          <w:kern w:val="0"/>
          <w:sz w:val="20"/>
          <w:szCs w:val="20"/>
        </w:rPr>
        <w:t>31</w:t>
      </w:r>
      <w:r w:rsidRPr="008A4A1F">
        <w:rPr>
          <w:rFonts w:ascii="標楷體" w:eastAsia="標楷體" w:hAnsi="標楷體"/>
          <w:kern w:val="0"/>
          <w:sz w:val="20"/>
          <w:szCs w:val="20"/>
        </w:rPr>
        <w:t>日獎助學金管理委員會議</w:t>
      </w:r>
      <w:r w:rsidRPr="008A4A1F">
        <w:rPr>
          <w:rFonts w:ascii="標楷體" w:eastAsia="標楷體" w:hAnsi="標楷體" w:hint="eastAsia"/>
          <w:kern w:val="0"/>
          <w:sz w:val="20"/>
          <w:szCs w:val="20"/>
        </w:rPr>
        <w:t>修訂</w:t>
      </w:r>
    </w:p>
    <w:p w:rsidR="00FB4882" w:rsidRPr="008A4A1F" w:rsidRDefault="00FB4882" w:rsidP="00FB4882">
      <w:pPr>
        <w:widowControl/>
        <w:tabs>
          <w:tab w:val="left" w:pos="993"/>
        </w:tabs>
        <w:spacing w:line="240" w:lineRule="atLeast"/>
        <w:ind w:left="848" w:hanging="848"/>
        <w:jc w:val="right"/>
        <w:rPr>
          <w:rFonts w:ascii="標楷體" w:eastAsia="標楷體" w:hAnsi="標楷體"/>
          <w:kern w:val="0"/>
          <w:sz w:val="20"/>
          <w:szCs w:val="20"/>
        </w:rPr>
      </w:pPr>
      <w:r w:rsidRPr="008A4A1F">
        <w:rPr>
          <w:rFonts w:ascii="標楷體" w:eastAsia="標楷體" w:hAnsi="標楷體"/>
          <w:kern w:val="0"/>
          <w:sz w:val="20"/>
          <w:szCs w:val="20"/>
        </w:rPr>
        <w:t>中華民國</w:t>
      </w:r>
      <w:r w:rsidRPr="008A4A1F">
        <w:rPr>
          <w:rFonts w:ascii="標楷體" w:eastAsia="標楷體" w:hAnsi="標楷體" w:hint="eastAsia"/>
          <w:kern w:val="0"/>
          <w:sz w:val="20"/>
          <w:szCs w:val="20"/>
        </w:rPr>
        <w:t>101</w:t>
      </w:r>
      <w:r w:rsidRPr="008A4A1F">
        <w:rPr>
          <w:rFonts w:ascii="標楷體" w:eastAsia="標楷體" w:hAnsi="標楷體"/>
          <w:kern w:val="0"/>
          <w:sz w:val="20"/>
          <w:szCs w:val="20"/>
        </w:rPr>
        <w:t>年</w:t>
      </w:r>
      <w:r w:rsidRPr="008A4A1F">
        <w:rPr>
          <w:rFonts w:ascii="標楷體" w:eastAsia="標楷體" w:hAnsi="標楷體" w:hint="eastAsia"/>
          <w:kern w:val="0"/>
          <w:sz w:val="20"/>
          <w:szCs w:val="20"/>
        </w:rPr>
        <w:t>6</w:t>
      </w:r>
      <w:r w:rsidRPr="008A4A1F">
        <w:rPr>
          <w:rFonts w:ascii="標楷體" w:eastAsia="標楷體" w:hAnsi="標楷體"/>
          <w:kern w:val="0"/>
          <w:sz w:val="20"/>
          <w:szCs w:val="20"/>
        </w:rPr>
        <w:t>月</w:t>
      </w:r>
      <w:r w:rsidRPr="008A4A1F">
        <w:rPr>
          <w:rFonts w:ascii="標楷體" w:eastAsia="標楷體" w:hAnsi="標楷體" w:hint="eastAsia"/>
          <w:kern w:val="0"/>
          <w:sz w:val="20"/>
          <w:szCs w:val="20"/>
        </w:rPr>
        <w:t>5</w:t>
      </w:r>
      <w:r w:rsidRPr="008A4A1F">
        <w:rPr>
          <w:rFonts w:ascii="標楷體" w:eastAsia="標楷體" w:hAnsi="標楷體"/>
          <w:kern w:val="0"/>
          <w:sz w:val="20"/>
          <w:szCs w:val="20"/>
        </w:rPr>
        <w:t>日獎助學金管理委員會議</w:t>
      </w:r>
      <w:r w:rsidRPr="008A4A1F">
        <w:rPr>
          <w:rFonts w:ascii="標楷體" w:eastAsia="標楷體" w:hAnsi="標楷體" w:hint="eastAsia"/>
          <w:kern w:val="0"/>
          <w:sz w:val="20"/>
          <w:szCs w:val="20"/>
        </w:rPr>
        <w:t>修訂</w:t>
      </w:r>
    </w:p>
    <w:p w:rsidR="00FB4882" w:rsidRPr="008A4A1F" w:rsidRDefault="00FB4882" w:rsidP="00FB4882">
      <w:pPr>
        <w:widowControl/>
        <w:tabs>
          <w:tab w:val="left" w:pos="993"/>
        </w:tabs>
        <w:spacing w:line="240" w:lineRule="atLeast"/>
        <w:ind w:left="848" w:hanging="848"/>
        <w:jc w:val="right"/>
        <w:rPr>
          <w:rFonts w:ascii="標楷體" w:eastAsia="標楷體" w:hAnsi="標楷體"/>
          <w:kern w:val="0"/>
          <w:sz w:val="20"/>
          <w:szCs w:val="20"/>
        </w:rPr>
      </w:pPr>
      <w:r w:rsidRPr="008A4A1F">
        <w:rPr>
          <w:rFonts w:ascii="標楷體" w:eastAsia="標楷體" w:hAnsi="標楷體"/>
          <w:kern w:val="0"/>
          <w:sz w:val="20"/>
          <w:szCs w:val="20"/>
        </w:rPr>
        <w:t>中華民國</w:t>
      </w:r>
      <w:r w:rsidRPr="008A4A1F">
        <w:rPr>
          <w:rFonts w:ascii="標楷體" w:eastAsia="標楷體" w:hAnsi="標楷體" w:hint="eastAsia"/>
          <w:kern w:val="0"/>
          <w:sz w:val="20"/>
          <w:szCs w:val="20"/>
        </w:rPr>
        <w:t>103</w:t>
      </w:r>
      <w:r w:rsidRPr="008A4A1F">
        <w:rPr>
          <w:rFonts w:ascii="標楷體" w:eastAsia="標楷體" w:hAnsi="標楷體"/>
          <w:kern w:val="0"/>
          <w:sz w:val="20"/>
          <w:szCs w:val="20"/>
        </w:rPr>
        <w:t>年</w:t>
      </w:r>
      <w:r w:rsidRPr="008A4A1F">
        <w:rPr>
          <w:rFonts w:ascii="標楷體" w:eastAsia="標楷體" w:hAnsi="標楷體" w:hint="eastAsia"/>
          <w:kern w:val="0"/>
          <w:sz w:val="20"/>
          <w:szCs w:val="20"/>
        </w:rPr>
        <w:t>9</w:t>
      </w:r>
      <w:r w:rsidRPr="008A4A1F">
        <w:rPr>
          <w:rFonts w:ascii="標楷體" w:eastAsia="標楷體" w:hAnsi="標楷體"/>
          <w:kern w:val="0"/>
          <w:sz w:val="20"/>
          <w:szCs w:val="20"/>
        </w:rPr>
        <w:t>月</w:t>
      </w:r>
      <w:r w:rsidRPr="008A4A1F">
        <w:rPr>
          <w:rFonts w:ascii="標楷體" w:eastAsia="標楷體" w:hAnsi="標楷體" w:hint="eastAsia"/>
          <w:sz w:val="20"/>
        </w:rPr>
        <w:t>2</w:t>
      </w:r>
      <w:r w:rsidRPr="008A4A1F">
        <w:rPr>
          <w:rFonts w:ascii="標楷體" w:eastAsia="標楷體" w:hAnsi="標楷體"/>
          <w:kern w:val="0"/>
          <w:sz w:val="20"/>
          <w:szCs w:val="20"/>
        </w:rPr>
        <w:t>日獎助學金管理委員會議</w:t>
      </w:r>
      <w:r w:rsidRPr="008A4A1F">
        <w:rPr>
          <w:rFonts w:ascii="標楷體" w:eastAsia="標楷體" w:hAnsi="標楷體" w:hint="eastAsia"/>
          <w:kern w:val="0"/>
          <w:sz w:val="20"/>
          <w:szCs w:val="20"/>
        </w:rPr>
        <w:t>修訂</w:t>
      </w:r>
    </w:p>
    <w:p w:rsidR="00FB4882" w:rsidRPr="008A4A1F" w:rsidRDefault="00FB4882" w:rsidP="00FB4882">
      <w:pPr>
        <w:widowControl/>
        <w:tabs>
          <w:tab w:val="left" w:pos="993"/>
        </w:tabs>
        <w:spacing w:line="240" w:lineRule="atLeast"/>
        <w:ind w:left="848" w:hanging="848"/>
        <w:jc w:val="right"/>
        <w:rPr>
          <w:rFonts w:ascii="標楷體" w:eastAsia="標楷體" w:hAnsi="標楷體"/>
          <w:kern w:val="0"/>
          <w:sz w:val="20"/>
          <w:szCs w:val="20"/>
        </w:rPr>
      </w:pPr>
      <w:r w:rsidRPr="008A4A1F">
        <w:rPr>
          <w:rFonts w:ascii="標楷體" w:eastAsia="標楷體" w:hAnsi="標楷體"/>
          <w:kern w:val="0"/>
          <w:sz w:val="20"/>
          <w:szCs w:val="20"/>
        </w:rPr>
        <w:t>中華民國</w:t>
      </w:r>
      <w:r w:rsidRPr="008A4A1F">
        <w:rPr>
          <w:rFonts w:ascii="標楷體" w:eastAsia="標楷體" w:hAnsi="標楷體" w:hint="eastAsia"/>
          <w:kern w:val="0"/>
          <w:sz w:val="20"/>
          <w:szCs w:val="20"/>
        </w:rPr>
        <w:t>104</w:t>
      </w:r>
      <w:r w:rsidRPr="008A4A1F">
        <w:rPr>
          <w:rFonts w:ascii="標楷體" w:eastAsia="標楷體" w:hAnsi="標楷體"/>
          <w:kern w:val="0"/>
          <w:sz w:val="20"/>
          <w:szCs w:val="20"/>
        </w:rPr>
        <w:t>年</w:t>
      </w:r>
      <w:r w:rsidRPr="008A4A1F">
        <w:rPr>
          <w:rFonts w:ascii="標楷體" w:eastAsia="標楷體" w:hAnsi="標楷體" w:hint="eastAsia"/>
          <w:kern w:val="0"/>
          <w:sz w:val="20"/>
          <w:szCs w:val="20"/>
        </w:rPr>
        <w:t>9</w:t>
      </w:r>
      <w:r w:rsidRPr="008A4A1F">
        <w:rPr>
          <w:rFonts w:ascii="標楷體" w:eastAsia="標楷體" w:hAnsi="標楷體"/>
          <w:kern w:val="0"/>
          <w:sz w:val="20"/>
          <w:szCs w:val="20"/>
        </w:rPr>
        <w:t>月</w:t>
      </w:r>
      <w:r w:rsidRPr="008A4A1F">
        <w:rPr>
          <w:rFonts w:ascii="標楷體" w:eastAsia="標楷體" w:hAnsi="標楷體" w:hint="eastAsia"/>
          <w:kern w:val="0"/>
          <w:sz w:val="20"/>
          <w:szCs w:val="20"/>
        </w:rPr>
        <w:t>1</w:t>
      </w:r>
      <w:r w:rsidRPr="008A4A1F">
        <w:rPr>
          <w:rFonts w:ascii="標楷體" w:eastAsia="標楷體" w:hAnsi="標楷體"/>
          <w:kern w:val="0"/>
          <w:sz w:val="20"/>
          <w:szCs w:val="20"/>
        </w:rPr>
        <w:t>日獎助學金管理委員會議</w:t>
      </w:r>
      <w:r w:rsidRPr="008A4A1F">
        <w:rPr>
          <w:rFonts w:ascii="標楷體" w:eastAsia="標楷體" w:hAnsi="標楷體" w:hint="eastAsia"/>
          <w:kern w:val="0"/>
          <w:sz w:val="20"/>
          <w:szCs w:val="20"/>
        </w:rPr>
        <w:t>修訂</w:t>
      </w:r>
    </w:p>
    <w:p w:rsidR="00FB4882" w:rsidRPr="008A4A1F" w:rsidRDefault="00FB4882" w:rsidP="00FB4882">
      <w:pPr>
        <w:widowControl/>
        <w:tabs>
          <w:tab w:val="left" w:pos="993"/>
        </w:tabs>
        <w:spacing w:line="240" w:lineRule="atLeast"/>
        <w:ind w:left="848" w:hanging="848"/>
        <w:jc w:val="right"/>
        <w:rPr>
          <w:rFonts w:ascii="標楷體" w:eastAsia="標楷體" w:hAnsi="標楷體"/>
          <w:kern w:val="0"/>
          <w:sz w:val="20"/>
          <w:szCs w:val="20"/>
        </w:rPr>
      </w:pPr>
      <w:r w:rsidRPr="00284CE9">
        <w:rPr>
          <w:rFonts w:ascii="標楷體" w:eastAsia="標楷體" w:hAnsi="標楷體" w:hint="eastAsia"/>
          <w:kern w:val="0"/>
          <w:sz w:val="20"/>
          <w:szCs w:val="20"/>
        </w:rPr>
        <w:t>中華民國105</w:t>
      </w:r>
      <w:r w:rsidRPr="004A590F">
        <w:rPr>
          <w:rFonts w:ascii="標楷體" w:eastAsia="標楷體" w:hAnsi="標楷體" w:hint="eastAsia"/>
          <w:kern w:val="0"/>
          <w:sz w:val="20"/>
          <w:szCs w:val="20"/>
        </w:rPr>
        <w:t>年</w:t>
      </w:r>
      <w:r>
        <w:rPr>
          <w:rFonts w:ascii="標楷體" w:eastAsia="標楷體" w:hAnsi="標楷體" w:hint="eastAsia"/>
          <w:color w:val="000000"/>
          <w:sz w:val="20"/>
          <w:szCs w:val="20"/>
        </w:rPr>
        <w:t>5</w:t>
      </w:r>
      <w:r w:rsidRPr="004A590F">
        <w:rPr>
          <w:rFonts w:ascii="標楷體" w:eastAsia="標楷體" w:hAnsi="標楷體" w:hint="eastAsia"/>
          <w:color w:val="000000"/>
          <w:sz w:val="20"/>
          <w:szCs w:val="20"/>
        </w:rPr>
        <w:t>月</w:t>
      </w:r>
      <w:r>
        <w:rPr>
          <w:rFonts w:ascii="標楷體" w:eastAsia="標楷體" w:hAnsi="標楷體" w:hint="eastAsia"/>
          <w:color w:val="000000"/>
          <w:sz w:val="20"/>
          <w:szCs w:val="20"/>
        </w:rPr>
        <w:t>30</w:t>
      </w:r>
      <w:r w:rsidRPr="004A590F">
        <w:rPr>
          <w:rFonts w:ascii="標楷體" w:eastAsia="標楷體" w:hAnsi="標楷體" w:hint="eastAsia"/>
          <w:color w:val="000000"/>
          <w:sz w:val="20"/>
          <w:szCs w:val="20"/>
        </w:rPr>
        <w:t>日</w:t>
      </w:r>
      <w:r w:rsidRPr="004A590F">
        <w:rPr>
          <w:rFonts w:ascii="標楷體" w:eastAsia="標楷體" w:hAnsi="標楷體" w:hint="eastAsia"/>
          <w:kern w:val="0"/>
          <w:sz w:val="20"/>
          <w:szCs w:val="20"/>
        </w:rPr>
        <w:t>獎</w:t>
      </w:r>
      <w:r w:rsidRPr="00284CE9">
        <w:rPr>
          <w:rFonts w:ascii="標楷體" w:eastAsia="標楷體" w:hAnsi="標楷體" w:hint="eastAsia"/>
          <w:kern w:val="0"/>
          <w:sz w:val="20"/>
          <w:szCs w:val="20"/>
        </w:rPr>
        <w:t>助學金管理委員會議修訂</w:t>
      </w:r>
    </w:p>
    <w:p w:rsidR="00FB4882" w:rsidRPr="008A4A1F" w:rsidRDefault="00FB4882" w:rsidP="00FB4882">
      <w:pPr>
        <w:widowControl/>
        <w:spacing w:line="240" w:lineRule="atLeast"/>
        <w:ind w:left="848" w:hanging="848"/>
        <w:jc w:val="right"/>
        <w:rPr>
          <w:rFonts w:ascii="標楷體" w:eastAsia="標楷體" w:hAnsi="標楷體"/>
          <w:kern w:val="0"/>
          <w:sz w:val="20"/>
          <w:szCs w:val="20"/>
        </w:rPr>
      </w:pPr>
    </w:p>
    <w:p w:rsidR="00FB4882" w:rsidRPr="008A4A1F" w:rsidRDefault="00FB4882" w:rsidP="00FB4882">
      <w:pPr>
        <w:ind w:left="480" w:hangingChars="200" w:hanging="480"/>
        <w:rPr>
          <w:rFonts w:ascii="標楷體" w:eastAsia="標楷體" w:hAnsi="標楷體"/>
          <w:kern w:val="0"/>
        </w:rPr>
      </w:pPr>
      <w:r w:rsidRPr="008A4A1F">
        <w:rPr>
          <w:rFonts w:ascii="標楷體" w:eastAsia="標楷體" w:hAnsi="標楷體" w:hint="eastAsia"/>
          <w:kern w:val="0"/>
        </w:rPr>
        <w:t>一、</w:t>
      </w:r>
      <w:r w:rsidRPr="008A4A1F">
        <w:rPr>
          <w:rFonts w:ascii="標楷體" w:eastAsia="標楷體" w:hAnsi="標楷體"/>
          <w:kern w:val="0"/>
        </w:rPr>
        <w:t>中國科技大學（以下簡稱本校）為加強照顧經濟弱勢學生，使其能順利完成學業，</w:t>
      </w:r>
      <w:r w:rsidRPr="008A4A1F">
        <w:rPr>
          <w:rFonts w:ascii="標楷體" w:eastAsia="標楷體" w:hAnsi="標楷體" w:hint="eastAsia"/>
          <w:kern w:val="0"/>
        </w:rPr>
        <w:t>特</w:t>
      </w:r>
      <w:r w:rsidRPr="008A4A1F">
        <w:rPr>
          <w:rFonts w:ascii="標楷體" w:eastAsia="標楷體" w:hAnsi="標楷體"/>
          <w:kern w:val="0"/>
        </w:rPr>
        <w:t>依據教育部「大專校院弱勢學生助學計畫」，訂定「中國科技大學</w:t>
      </w:r>
      <w:r w:rsidRPr="008A4A1F">
        <w:rPr>
          <w:rFonts w:ascii="標楷體" w:eastAsia="標楷體" w:hAnsi="標楷體"/>
          <w:bCs/>
        </w:rPr>
        <w:t>弱勢學生助學實施要點</w:t>
      </w:r>
      <w:r w:rsidRPr="008A4A1F">
        <w:rPr>
          <w:rFonts w:ascii="標楷體" w:eastAsia="標楷體" w:hAnsi="標楷體"/>
          <w:kern w:val="0"/>
        </w:rPr>
        <w:t>」（以下簡稱本要點）。</w:t>
      </w:r>
    </w:p>
    <w:p w:rsidR="00FB4882" w:rsidRPr="008A4A1F" w:rsidRDefault="00FB4882" w:rsidP="00FB4882">
      <w:pPr>
        <w:ind w:left="480" w:hangingChars="200" w:hanging="480"/>
        <w:rPr>
          <w:rFonts w:ascii="標楷體" w:eastAsia="標楷體" w:hAnsi="標楷體"/>
          <w:kern w:val="0"/>
        </w:rPr>
      </w:pPr>
      <w:r w:rsidRPr="008A4A1F">
        <w:rPr>
          <w:rFonts w:ascii="標楷體" w:eastAsia="標楷體" w:hAnsi="標楷體" w:hint="eastAsia"/>
          <w:kern w:val="0"/>
        </w:rPr>
        <w:t>二、</w:t>
      </w:r>
      <w:r w:rsidRPr="008A4A1F">
        <w:rPr>
          <w:rFonts w:ascii="標楷體" w:eastAsia="標楷體" w:hAnsi="標楷體"/>
          <w:kern w:val="0"/>
        </w:rPr>
        <w:t>本要點包含助學金、生活</w:t>
      </w:r>
      <w:r w:rsidRPr="008A4A1F">
        <w:rPr>
          <w:rFonts w:ascii="標楷體" w:eastAsia="標楷體" w:hAnsi="標楷體" w:hint="eastAsia"/>
          <w:kern w:val="0"/>
        </w:rPr>
        <w:t>助學</w:t>
      </w:r>
      <w:r w:rsidRPr="008A4A1F">
        <w:rPr>
          <w:rFonts w:ascii="標楷體" w:eastAsia="標楷體" w:hAnsi="標楷體"/>
          <w:kern w:val="0"/>
        </w:rPr>
        <w:t>金、緊急紓困助學金、</w:t>
      </w:r>
      <w:r w:rsidRPr="008A4A1F">
        <w:rPr>
          <w:rFonts w:ascii="標楷體" w:eastAsia="標楷體" w:hAnsi="標楷體" w:hint="eastAsia"/>
          <w:kern w:val="0"/>
        </w:rPr>
        <w:t>住宿優惠</w:t>
      </w:r>
      <w:r w:rsidRPr="008A4A1F">
        <w:rPr>
          <w:rFonts w:ascii="標楷體" w:eastAsia="標楷體" w:hAnsi="標楷體"/>
          <w:kern w:val="0"/>
        </w:rPr>
        <w:t>等四項，其整體規劃內容如下：</w:t>
      </w:r>
    </w:p>
    <w:p w:rsidR="00FB4882" w:rsidRPr="008A4A1F" w:rsidRDefault="00FB4882" w:rsidP="00FB4882">
      <w:pPr>
        <w:ind w:leftChars="150" w:left="1080" w:hangingChars="300" w:hanging="720"/>
        <w:rPr>
          <w:rFonts w:ascii="標楷體" w:eastAsia="標楷體" w:hAnsi="標楷體" w:cs="新細明體"/>
          <w:kern w:val="0"/>
        </w:rPr>
      </w:pPr>
      <w:r w:rsidRPr="008A4A1F">
        <w:rPr>
          <w:rFonts w:ascii="標楷體" w:eastAsia="標楷體" w:hAnsi="標楷體" w:hint="eastAsia"/>
          <w:kern w:val="0"/>
        </w:rPr>
        <w:t>（一）助學金：</w:t>
      </w:r>
      <w:r w:rsidRPr="008A4A1F">
        <w:rPr>
          <w:rFonts w:ascii="標楷體" w:eastAsia="標楷體" w:hAnsi="標楷體" w:cs="新細明體" w:hint="eastAsia"/>
          <w:kern w:val="0"/>
        </w:rPr>
        <w:t>針對家庭年收入70萬元以下的學生，依其所得多寡給予助學金，補助級距分為5級，減輕籌措學費負擔。</w:t>
      </w:r>
    </w:p>
    <w:p w:rsidR="00FB4882" w:rsidRPr="008A4A1F" w:rsidRDefault="00FB4882" w:rsidP="00FB4882">
      <w:pPr>
        <w:ind w:leftChars="150" w:left="1080" w:hangingChars="300" w:hanging="720"/>
        <w:rPr>
          <w:rFonts w:ascii="標楷體" w:eastAsia="標楷體" w:hAnsi="標楷體"/>
        </w:rPr>
      </w:pPr>
      <w:r w:rsidRPr="008A4A1F">
        <w:rPr>
          <w:rFonts w:ascii="標楷體" w:eastAsia="標楷體" w:hAnsi="標楷體" w:cs="新細明體" w:hint="eastAsia"/>
          <w:kern w:val="0"/>
        </w:rPr>
        <w:t>（二）</w:t>
      </w:r>
      <w:r w:rsidRPr="008A4A1F">
        <w:rPr>
          <w:rFonts w:ascii="標楷體" w:eastAsia="標楷體" w:hAnsi="標楷體"/>
          <w:kern w:val="0"/>
        </w:rPr>
        <w:t>生活</w:t>
      </w:r>
      <w:r w:rsidRPr="008A4A1F">
        <w:rPr>
          <w:rFonts w:ascii="標楷體" w:eastAsia="標楷體" w:hAnsi="標楷體" w:hint="eastAsia"/>
          <w:kern w:val="0"/>
        </w:rPr>
        <w:t>助學</w:t>
      </w:r>
      <w:r w:rsidRPr="008A4A1F">
        <w:rPr>
          <w:rFonts w:ascii="標楷體" w:eastAsia="標楷體" w:hAnsi="標楷體"/>
          <w:kern w:val="0"/>
        </w:rPr>
        <w:t>金</w:t>
      </w:r>
      <w:r w:rsidRPr="008A4A1F">
        <w:rPr>
          <w:rFonts w:ascii="標楷體" w:eastAsia="標楷體" w:hAnsi="標楷體" w:hint="eastAsia"/>
          <w:kern w:val="0"/>
        </w:rPr>
        <w:t>：</w:t>
      </w:r>
      <w:r w:rsidRPr="008A4A1F">
        <w:rPr>
          <w:rFonts w:ascii="標楷體" w:eastAsia="標楷體" w:hAnsi="標楷體"/>
        </w:rPr>
        <w:t>由</w:t>
      </w:r>
      <w:r w:rsidRPr="008A4A1F">
        <w:rPr>
          <w:rFonts w:ascii="標楷體" w:eastAsia="標楷體" w:hAnsi="標楷體" w:hint="eastAsia"/>
        </w:rPr>
        <w:t>本</w:t>
      </w:r>
      <w:r w:rsidRPr="008A4A1F">
        <w:rPr>
          <w:rFonts w:ascii="標楷體" w:eastAsia="標楷體" w:hAnsi="標楷體"/>
        </w:rPr>
        <w:t>校安排弱勢學生生活服務學習，並給予獎助金，每月核發額度以提供學生每月生活費所需</w:t>
      </w:r>
      <w:r w:rsidRPr="008A4A1F">
        <w:rPr>
          <w:rFonts w:ascii="標楷體" w:eastAsia="標楷體" w:hAnsi="標楷體" w:hint="eastAsia"/>
        </w:rPr>
        <w:t>新臺幣6,000元為原則。</w:t>
      </w:r>
    </w:p>
    <w:p w:rsidR="00FB4882" w:rsidRPr="008A4A1F" w:rsidRDefault="00FB4882" w:rsidP="00FB4882">
      <w:pPr>
        <w:ind w:leftChars="150" w:left="1080" w:hangingChars="300" w:hanging="720"/>
        <w:rPr>
          <w:rFonts w:ascii="標楷體" w:eastAsia="標楷體" w:hAnsi="標楷體"/>
        </w:rPr>
      </w:pPr>
      <w:r w:rsidRPr="008A4A1F">
        <w:rPr>
          <w:rFonts w:ascii="標楷體" w:eastAsia="標楷體" w:hAnsi="標楷體" w:hint="eastAsia"/>
        </w:rPr>
        <w:t>（三）</w:t>
      </w:r>
      <w:r w:rsidRPr="008A4A1F">
        <w:rPr>
          <w:rFonts w:ascii="標楷體" w:eastAsia="標楷體" w:hAnsi="標楷體"/>
        </w:rPr>
        <w:t>緊急紓困助學金</w:t>
      </w:r>
      <w:r w:rsidRPr="008A4A1F">
        <w:rPr>
          <w:rFonts w:ascii="標楷體" w:eastAsia="標楷體" w:hAnsi="標楷體" w:hint="eastAsia"/>
        </w:rPr>
        <w:t>：</w:t>
      </w:r>
      <w:r w:rsidRPr="008A4A1F">
        <w:rPr>
          <w:rFonts w:ascii="標楷體" w:eastAsia="標楷體" w:hAnsi="標楷體"/>
        </w:rPr>
        <w:t>對於新貧、</w:t>
      </w:r>
      <w:proofErr w:type="gramStart"/>
      <w:r w:rsidRPr="008A4A1F">
        <w:rPr>
          <w:rFonts w:ascii="標楷體" w:eastAsia="標楷體" w:hAnsi="標楷體"/>
        </w:rPr>
        <w:t>近貧或</w:t>
      </w:r>
      <w:proofErr w:type="gramEnd"/>
      <w:r w:rsidRPr="008A4A1F">
        <w:rPr>
          <w:rFonts w:ascii="標楷體" w:eastAsia="標楷體" w:hAnsi="標楷體"/>
        </w:rPr>
        <w:t>家庭發生急難之學生，由</w:t>
      </w:r>
      <w:r w:rsidRPr="008A4A1F">
        <w:rPr>
          <w:rFonts w:ascii="標楷體" w:eastAsia="標楷體" w:hAnsi="標楷體" w:hint="eastAsia"/>
        </w:rPr>
        <w:t>本</w:t>
      </w:r>
      <w:r w:rsidRPr="008A4A1F">
        <w:rPr>
          <w:rFonts w:ascii="標楷體" w:eastAsia="標楷體" w:hAnsi="標楷體"/>
        </w:rPr>
        <w:t>校依學生困難實際狀況給予補助。</w:t>
      </w:r>
    </w:p>
    <w:p w:rsidR="00FB4882" w:rsidRPr="008A4A1F" w:rsidRDefault="00FB4882" w:rsidP="00FB4882">
      <w:pPr>
        <w:ind w:leftChars="150" w:left="1080" w:hangingChars="300" w:hanging="720"/>
        <w:rPr>
          <w:rFonts w:ascii="標楷體" w:eastAsia="標楷體" w:hAnsi="標楷體"/>
          <w:kern w:val="0"/>
        </w:rPr>
      </w:pPr>
      <w:r w:rsidRPr="008A4A1F">
        <w:rPr>
          <w:rFonts w:ascii="標楷體" w:eastAsia="標楷體" w:hAnsi="標楷體" w:hint="eastAsia"/>
        </w:rPr>
        <w:t>（四）住宿優惠：提供中低收入戶學生校內宿舍優先住宿；另</w:t>
      </w:r>
      <w:r w:rsidRPr="008A4A1F">
        <w:rPr>
          <w:rFonts w:ascii="標楷體" w:eastAsia="標楷體" w:hAnsi="標楷體"/>
        </w:rPr>
        <w:t>提供低收入戶學生校內宿舍免費住宿。</w:t>
      </w:r>
    </w:p>
    <w:p w:rsidR="00FB4882" w:rsidRPr="008A4A1F" w:rsidRDefault="00FB4882" w:rsidP="00FB4882">
      <w:pPr>
        <w:ind w:left="480" w:hangingChars="200" w:hanging="480"/>
        <w:rPr>
          <w:rFonts w:ascii="標楷體" w:eastAsia="標楷體" w:hAnsi="標楷體"/>
          <w:kern w:val="0"/>
        </w:rPr>
      </w:pPr>
      <w:r w:rsidRPr="008A4A1F">
        <w:rPr>
          <w:rFonts w:ascii="標楷體" w:eastAsia="標楷體" w:hAnsi="標楷體" w:hint="eastAsia"/>
          <w:kern w:val="0"/>
        </w:rPr>
        <w:t>三</w:t>
      </w:r>
      <w:r w:rsidRPr="008A4A1F">
        <w:rPr>
          <w:rFonts w:ascii="標楷體" w:eastAsia="標楷體" w:hAnsi="標楷體"/>
          <w:kern w:val="0"/>
        </w:rPr>
        <w:t>、助學金：</w:t>
      </w:r>
    </w:p>
    <w:p w:rsidR="00FB4882" w:rsidRPr="008A4A1F" w:rsidRDefault="00FB4882" w:rsidP="00FB4882">
      <w:pPr>
        <w:tabs>
          <w:tab w:val="left" w:pos="567"/>
        </w:tabs>
        <w:autoSpaceDE w:val="0"/>
        <w:autoSpaceDN w:val="0"/>
        <w:adjustRightInd w:val="0"/>
        <w:snapToGrid w:val="0"/>
        <w:ind w:firstLineChars="150" w:firstLine="360"/>
        <w:jc w:val="both"/>
        <w:rPr>
          <w:rFonts w:ascii="標楷體" w:eastAsia="標楷體" w:hAnsi="標楷體"/>
        </w:rPr>
      </w:pPr>
      <w:r w:rsidRPr="008A4A1F">
        <w:rPr>
          <w:rFonts w:ascii="標楷體" w:eastAsia="標楷體" w:hAnsi="標楷體" w:hint="eastAsia"/>
        </w:rPr>
        <w:t xml:space="preserve">（一）補助金額：                                        </w:t>
      </w:r>
      <w:proofErr w:type="gramStart"/>
      <w:r w:rsidRPr="008A4A1F">
        <w:rPr>
          <w:rFonts w:ascii="標楷體" w:eastAsia="標楷體" w:hAnsi="標楷體" w:cs="Arial" w:hint="eastAsia"/>
        </w:rPr>
        <w:t>（</w:t>
      </w:r>
      <w:proofErr w:type="gramEnd"/>
      <w:r w:rsidRPr="008A4A1F">
        <w:rPr>
          <w:rFonts w:ascii="標楷體" w:eastAsia="標楷體" w:hAnsi="標楷體" w:cs="Arial" w:hint="eastAsia"/>
        </w:rPr>
        <w:t>單位：元</w:t>
      </w:r>
      <w:proofErr w:type="gramStart"/>
      <w:r w:rsidRPr="008A4A1F">
        <w:rPr>
          <w:rFonts w:ascii="標楷體" w:eastAsia="標楷體" w:hAnsi="標楷體" w:cs="Arial" w:hint="eastAsia"/>
        </w:rPr>
        <w:t>）</w:t>
      </w:r>
      <w:proofErr w:type="gramEnd"/>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3821"/>
        <w:gridCol w:w="2125"/>
        <w:gridCol w:w="2099"/>
      </w:tblGrid>
      <w:tr w:rsidR="00FB4882" w:rsidRPr="008A4A1F" w:rsidTr="00B716F3">
        <w:trPr>
          <w:trHeight w:hRule="exact" w:val="397"/>
          <w:jc w:val="center"/>
        </w:trPr>
        <w:tc>
          <w:tcPr>
            <w:tcW w:w="2917" w:type="pct"/>
            <w:gridSpan w:val="2"/>
            <w:vAlign w:val="center"/>
          </w:tcPr>
          <w:p w:rsidR="00FB4882" w:rsidRPr="008A4A1F" w:rsidRDefault="00FB4882" w:rsidP="00B716F3">
            <w:pPr>
              <w:adjustRightInd w:val="0"/>
              <w:jc w:val="center"/>
              <w:rPr>
                <w:rFonts w:ascii="標楷體" w:eastAsia="標楷體" w:hAnsi="標楷體"/>
                <w:color w:val="000000"/>
              </w:rPr>
            </w:pPr>
            <w:r w:rsidRPr="008A4A1F">
              <w:rPr>
                <w:rFonts w:ascii="標楷體" w:eastAsia="標楷體" w:hAnsi="標楷體"/>
                <w:color w:val="000000"/>
              </w:rPr>
              <w:t>家庭年所得</w:t>
            </w:r>
          </w:p>
        </w:tc>
        <w:tc>
          <w:tcPr>
            <w:tcW w:w="2083" w:type="pct"/>
            <w:gridSpan w:val="2"/>
            <w:vAlign w:val="center"/>
          </w:tcPr>
          <w:p w:rsidR="00FB4882" w:rsidRPr="008A4A1F" w:rsidRDefault="00FB4882" w:rsidP="00B716F3">
            <w:pPr>
              <w:adjustRightInd w:val="0"/>
              <w:jc w:val="center"/>
              <w:rPr>
                <w:rFonts w:ascii="標楷體" w:eastAsia="標楷體" w:hAnsi="標楷體"/>
                <w:color w:val="000000"/>
              </w:rPr>
            </w:pPr>
            <w:r w:rsidRPr="008A4A1F">
              <w:rPr>
                <w:rFonts w:ascii="標楷體" w:eastAsia="標楷體" w:hAnsi="標楷體"/>
                <w:color w:val="000000"/>
              </w:rPr>
              <w:t>政府及學校每年補助金額</w:t>
            </w:r>
          </w:p>
        </w:tc>
      </w:tr>
      <w:tr w:rsidR="00FB4882" w:rsidRPr="008A4A1F" w:rsidTr="00B716F3">
        <w:trPr>
          <w:trHeight w:hRule="exact" w:val="397"/>
          <w:jc w:val="center"/>
        </w:trPr>
        <w:tc>
          <w:tcPr>
            <w:tcW w:w="2917" w:type="pct"/>
            <w:gridSpan w:val="2"/>
            <w:vAlign w:val="center"/>
          </w:tcPr>
          <w:p w:rsidR="00FB4882" w:rsidRPr="008A4A1F" w:rsidRDefault="00FB4882" w:rsidP="00B716F3">
            <w:pPr>
              <w:adjustRightInd w:val="0"/>
              <w:jc w:val="center"/>
              <w:rPr>
                <w:rFonts w:ascii="標楷體" w:eastAsia="標楷體" w:hAnsi="標楷體"/>
                <w:color w:val="000000"/>
              </w:rPr>
            </w:pPr>
            <w:r w:rsidRPr="008A4A1F">
              <w:rPr>
                <w:rFonts w:ascii="標楷體" w:eastAsia="標楷體" w:hAnsi="標楷體" w:hint="eastAsia"/>
                <w:color w:val="000000"/>
              </w:rPr>
              <w:t>級距</w:t>
            </w:r>
          </w:p>
        </w:tc>
        <w:tc>
          <w:tcPr>
            <w:tcW w:w="1048" w:type="pct"/>
            <w:vAlign w:val="center"/>
          </w:tcPr>
          <w:p w:rsidR="00FB4882" w:rsidRPr="008A4A1F" w:rsidRDefault="00FB4882" w:rsidP="00B716F3">
            <w:pPr>
              <w:adjustRightInd w:val="0"/>
              <w:jc w:val="center"/>
              <w:rPr>
                <w:rFonts w:ascii="標楷體" w:eastAsia="標楷體" w:hAnsi="標楷體"/>
                <w:color w:val="000000"/>
              </w:rPr>
            </w:pPr>
            <w:r w:rsidRPr="008A4A1F">
              <w:rPr>
                <w:rFonts w:ascii="標楷體" w:eastAsia="標楷體" w:hAnsi="標楷體" w:hint="eastAsia"/>
                <w:color w:val="000000"/>
              </w:rPr>
              <w:t>公立學校</w:t>
            </w:r>
          </w:p>
        </w:tc>
        <w:tc>
          <w:tcPr>
            <w:tcW w:w="1035" w:type="pct"/>
            <w:vAlign w:val="center"/>
          </w:tcPr>
          <w:p w:rsidR="00FB4882" w:rsidRPr="008A4A1F" w:rsidRDefault="00FB4882" w:rsidP="00B716F3">
            <w:pPr>
              <w:adjustRightInd w:val="0"/>
              <w:ind w:leftChars="-45" w:left="-108"/>
              <w:jc w:val="center"/>
              <w:rPr>
                <w:rFonts w:ascii="標楷體" w:eastAsia="標楷體" w:hAnsi="標楷體"/>
                <w:color w:val="000000"/>
              </w:rPr>
            </w:pPr>
            <w:r w:rsidRPr="008A4A1F">
              <w:rPr>
                <w:rFonts w:ascii="標楷體" w:eastAsia="標楷體" w:hAnsi="標楷體" w:hint="eastAsia"/>
                <w:color w:val="000000"/>
              </w:rPr>
              <w:t>私立學校</w:t>
            </w:r>
          </w:p>
        </w:tc>
      </w:tr>
      <w:tr w:rsidR="00FB4882" w:rsidRPr="008A4A1F" w:rsidTr="00B716F3">
        <w:trPr>
          <w:trHeight w:hRule="exact" w:val="397"/>
          <w:jc w:val="center"/>
        </w:trPr>
        <w:tc>
          <w:tcPr>
            <w:tcW w:w="1033" w:type="pct"/>
            <w:vAlign w:val="center"/>
          </w:tcPr>
          <w:p w:rsidR="00FB4882" w:rsidRPr="008A4A1F" w:rsidRDefault="00FB4882" w:rsidP="00B716F3">
            <w:pPr>
              <w:widowControl/>
              <w:tabs>
                <w:tab w:val="left" w:pos="1080"/>
              </w:tabs>
              <w:spacing w:line="240" w:lineRule="exact"/>
              <w:jc w:val="center"/>
              <w:rPr>
                <w:rFonts w:ascii="標楷體" w:eastAsia="標楷體" w:hAnsi="標楷體"/>
                <w:color w:val="000000"/>
              </w:rPr>
            </w:pPr>
            <w:r w:rsidRPr="008A4A1F">
              <w:rPr>
                <w:rFonts w:ascii="標楷體" w:eastAsia="標楷體" w:hAnsi="標楷體" w:hint="eastAsia"/>
                <w:color w:val="000000"/>
              </w:rPr>
              <w:t>第一級</w:t>
            </w:r>
          </w:p>
        </w:tc>
        <w:tc>
          <w:tcPr>
            <w:tcW w:w="1884" w:type="pct"/>
            <w:vAlign w:val="center"/>
          </w:tcPr>
          <w:p w:rsidR="00FB4882" w:rsidRPr="008A4A1F" w:rsidRDefault="00FB4882" w:rsidP="00B716F3">
            <w:pPr>
              <w:widowControl/>
              <w:tabs>
                <w:tab w:val="left" w:pos="1080"/>
              </w:tabs>
              <w:spacing w:line="240" w:lineRule="exact"/>
              <w:jc w:val="center"/>
              <w:rPr>
                <w:rFonts w:ascii="標楷體" w:eastAsia="標楷體" w:hAnsi="標楷體"/>
                <w:color w:val="000000"/>
              </w:rPr>
            </w:pPr>
            <w:r w:rsidRPr="008A4A1F">
              <w:rPr>
                <w:rFonts w:ascii="標楷體" w:eastAsia="標楷體" w:hAnsi="標楷體" w:hint="eastAsia"/>
                <w:color w:val="000000"/>
              </w:rPr>
              <w:t>30萬以下</w:t>
            </w:r>
          </w:p>
        </w:tc>
        <w:tc>
          <w:tcPr>
            <w:tcW w:w="1048" w:type="pct"/>
            <w:vAlign w:val="center"/>
          </w:tcPr>
          <w:p w:rsidR="00FB4882" w:rsidRPr="008A4A1F" w:rsidRDefault="00FB4882" w:rsidP="00B716F3">
            <w:pPr>
              <w:widowControl/>
              <w:tabs>
                <w:tab w:val="left" w:pos="1080"/>
              </w:tabs>
              <w:spacing w:line="240" w:lineRule="exact"/>
              <w:jc w:val="center"/>
              <w:rPr>
                <w:rFonts w:ascii="標楷體" w:eastAsia="標楷體" w:hAnsi="標楷體"/>
                <w:color w:val="000000"/>
              </w:rPr>
            </w:pPr>
            <w:r w:rsidRPr="008A4A1F">
              <w:rPr>
                <w:rFonts w:ascii="標楷體" w:eastAsia="標楷體" w:hAnsi="標楷體" w:hint="eastAsia"/>
                <w:color w:val="000000"/>
              </w:rPr>
              <w:t>16,500</w:t>
            </w:r>
          </w:p>
        </w:tc>
        <w:tc>
          <w:tcPr>
            <w:tcW w:w="1035" w:type="pct"/>
            <w:vAlign w:val="center"/>
          </w:tcPr>
          <w:p w:rsidR="00FB4882" w:rsidRPr="008A4A1F" w:rsidRDefault="00FB4882" w:rsidP="00B716F3">
            <w:pPr>
              <w:widowControl/>
              <w:tabs>
                <w:tab w:val="left" w:pos="1080"/>
              </w:tabs>
              <w:spacing w:line="240" w:lineRule="exact"/>
              <w:jc w:val="center"/>
              <w:rPr>
                <w:rFonts w:ascii="標楷體" w:eastAsia="標楷體" w:hAnsi="標楷體"/>
                <w:color w:val="000000"/>
              </w:rPr>
            </w:pPr>
            <w:r w:rsidRPr="008A4A1F">
              <w:rPr>
                <w:rFonts w:ascii="標楷體" w:eastAsia="標楷體" w:hAnsi="標楷體" w:hint="eastAsia"/>
                <w:color w:val="000000"/>
              </w:rPr>
              <w:t>35,000</w:t>
            </w:r>
          </w:p>
        </w:tc>
      </w:tr>
      <w:tr w:rsidR="00FB4882" w:rsidRPr="008A4A1F" w:rsidTr="00B716F3">
        <w:trPr>
          <w:trHeight w:hRule="exact" w:val="397"/>
          <w:jc w:val="center"/>
        </w:trPr>
        <w:tc>
          <w:tcPr>
            <w:tcW w:w="1033" w:type="pct"/>
            <w:vAlign w:val="center"/>
          </w:tcPr>
          <w:p w:rsidR="00FB4882" w:rsidRPr="008A4A1F" w:rsidRDefault="00FB4882" w:rsidP="00B716F3">
            <w:pPr>
              <w:widowControl/>
              <w:tabs>
                <w:tab w:val="left" w:pos="1080"/>
              </w:tabs>
              <w:spacing w:line="240" w:lineRule="exact"/>
              <w:jc w:val="center"/>
              <w:rPr>
                <w:rFonts w:ascii="標楷體" w:eastAsia="標楷體" w:hAnsi="標楷體"/>
                <w:color w:val="000000"/>
              </w:rPr>
            </w:pPr>
            <w:r w:rsidRPr="008A4A1F">
              <w:rPr>
                <w:rFonts w:ascii="標楷體" w:eastAsia="標楷體" w:hAnsi="標楷體" w:hint="eastAsia"/>
                <w:color w:val="000000"/>
              </w:rPr>
              <w:t>第二級</w:t>
            </w:r>
          </w:p>
        </w:tc>
        <w:tc>
          <w:tcPr>
            <w:tcW w:w="1884" w:type="pct"/>
            <w:vAlign w:val="center"/>
          </w:tcPr>
          <w:p w:rsidR="00FB4882" w:rsidRPr="008A4A1F" w:rsidRDefault="00FB4882" w:rsidP="00B716F3">
            <w:pPr>
              <w:widowControl/>
              <w:tabs>
                <w:tab w:val="left" w:pos="1080"/>
              </w:tabs>
              <w:spacing w:line="240" w:lineRule="exact"/>
              <w:jc w:val="center"/>
              <w:rPr>
                <w:rFonts w:ascii="標楷體" w:eastAsia="標楷體" w:hAnsi="標楷體"/>
                <w:color w:val="000000"/>
              </w:rPr>
            </w:pPr>
            <w:r w:rsidRPr="008A4A1F">
              <w:rPr>
                <w:rFonts w:ascii="標楷體" w:eastAsia="標楷體" w:hAnsi="標楷體" w:hint="eastAsia"/>
                <w:color w:val="000000"/>
              </w:rPr>
              <w:t>超過30萬~40萬以下</w:t>
            </w:r>
          </w:p>
        </w:tc>
        <w:tc>
          <w:tcPr>
            <w:tcW w:w="1048" w:type="pct"/>
            <w:vAlign w:val="center"/>
          </w:tcPr>
          <w:p w:rsidR="00FB4882" w:rsidRPr="008A4A1F" w:rsidRDefault="00FB4882" w:rsidP="00B716F3">
            <w:pPr>
              <w:widowControl/>
              <w:tabs>
                <w:tab w:val="left" w:pos="1080"/>
              </w:tabs>
              <w:spacing w:line="240" w:lineRule="exact"/>
              <w:jc w:val="center"/>
              <w:rPr>
                <w:rFonts w:ascii="標楷體" w:eastAsia="標楷體" w:hAnsi="標楷體"/>
                <w:color w:val="000000"/>
              </w:rPr>
            </w:pPr>
            <w:r w:rsidRPr="008A4A1F">
              <w:rPr>
                <w:rFonts w:ascii="標楷體" w:eastAsia="標楷體" w:hAnsi="標楷體" w:hint="eastAsia"/>
                <w:color w:val="000000"/>
              </w:rPr>
              <w:t>12,500</w:t>
            </w:r>
          </w:p>
        </w:tc>
        <w:tc>
          <w:tcPr>
            <w:tcW w:w="1035" w:type="pct"/>
            <w:vAlign w:val="center"/>
          </w:tcPr>
          <w:p w:rsidR="00FB4882" w:rsidRPr="008A4A1F" w:rsidRDefault="00FB4882" w:rsidP="00B716F3">
            <w:pPr>
              <w:widowControl/>
              <w:tabs>
                <w:tab w:val="left" w:pos="1080"/>
              </w:tabs>
              <w:spacing w:line="240" w:lineRule="exact"/>
              <w:jc w:val="center"/>
              <w:rPr>
                <w:rFonts w:ascii="標楷體" w:eastAsia="標楷體" w:hAnsi="標楷體"/>
                <w:color w:val="000000"/>
              </w:rPr>
            </w:pPr>
            <w:r w:rsidRPr="008A4A1F">
              <w:rPr>
                <w:rFonts w:ascii="標楷體" w:eastAsia="標楷體" w:hAnsi="標楷體" w:hint="eastAsia"/>
                <w:color w:val="000000"/>
              </w:rPr>
              <w:t>27,000</w:t>
            </w:r>
          </w:p>
        </w:tc>
      </w:tr>
      <w:tr w:rsidR="00FB4882" w:rsidRPr="008A4A1F" w:rsidTr="00B716F3">
        <w:trPr>
          <w:trHeight w:hRule="exact" w:val="397"/>
          <w:jc w:val="center"/>
        </w:trPr>
        <w:tc>
          <w:tcPr>
            <w:tcW w:w="1033" w:type="pct"/>
            <w:vAlign w:val="center"/>
          </w:tcPr>
          <w:p w:rsidR="00FB4882" w:rsidRPr="008A4A1F" w:rsidRDefault="00FB4882" w:rsidP="00B716F3">
            <w:pPr>
              <w:widowControl/>
              <w:tabs>
                <w:tab w:val="left" w:pos="1080"/>
              </w:tabs>
              <w:spacing w:line="240" w:lineRule="exact"/>
              <w:jc w:val="center"/>
              <w:rPr>
                <w:rFonts w:ascii="標楷體" w:eastAsia="標楷體" w:hAnsi="標楷體"/>
                <w:color w:val="000000"/>
              </w:rPr>
            </w:pPr>
            <w:r w:rsidRPr="008A4A1F">
              <w:rPr>
                <w:rFonts w:ascii="標楷體" w:eastAsia="標楷體" w:hAnsi="標楷體" w:hint="eastAsia"/>
                <w:color w:val="000000"/>
              </w:rPr>
              <w:t>第三級</w:t>
            </w:r>
          </w:p>
        </w:tc>
        <w:tc>
          <w:tcPr>
            <w:tcW w:w="1884" w:type="pct"/>
            <w:vAlign w:val="center"/>
          </w:tcPr>
          <w:p w:rsidR="00FB4882" w:rsidRPr="008A4A1F" w:rsidRDefault="00FB4882" w:rsidP="00B716F3">
            <w:pPr>
              <w:widowControl/>
              <w:tabs>
                <w:tab w:val="left" w:pos="1080"/>
              </w:tabs>
              <w:spacing w:line="240" w:lineRule="exact"/>
              <w:jc w:val="center"/>
              <w:rPr>
                <w:rFonts w:ascii="標楷體" w:eastAsia="標楷體" w:hAnsi="標楷體"/>
                <w:color w:val="000000"/>
              </w:rPr>
            </w:pPr>
            <w:r w:rsidRPr="008A4A1F">
              <w:rPr>
                <w:rFonts w:ascii="標楷體" w:eastAsia="標楷體" w:hAnsi="標楷體" w:hint="eastAsia"/>
                <w:color w:val="000000"/>
              </w:rPr>
              <w:t>超過40萬~50萬以下</w:t>
            </w:r>
          </w:p>
        </w:tc>
        <w:tc>
          <w:tcPr>
            <w:tcW w:w="1048" w:type="pct"/>
            <w:vAlign w:val="center"/>
          </w:tcPr>
          <w:p w:rsidR="00FB4882" w:rsidRPr="008A4A1F" w:rsidRDefault="00FB4882" w:rsidP="00B716F3">
            <w:pPr>
              <w:widowControl/>
              <w:tabs>
                <w:tab w:val="left" w:pos="1080"/>
              </w:tabs>
              <w:spacing w:line="240" w:lineRule="exact"/>
              <w:jc w:val="center"/>
              <w:rPr>
                <w:rFonts w:ascii="標楷體" w:eastAsia="標楷體" w:hAnsi="標楷體"/>
                <w:color w:val="000000"/>
              </w:rPr>
            </w:pPr>
            <w:r w:rsidRPr="008A4A1F">
              <w:rPr>
                <w:rFonts w:ascii="標楷體" w:eastAsia="標楷體" w:hAnsi="標楷體" w:hint="eastAsia"/>
                <w:color w:val="000000"/>
              </w:rPr>
              <w:t>10,000</w:t>
            </w:r>
          </w:p>
        </w:tc>
        <w:tc>
          <w:tcPr>
            <w:tcW w:w="1035" w:type="pct"/>
            <w:vAlign w:val="center"/>
          </w:tcPr>
          <w:p w:rsidR="00FB4882" w:rsidRPr="008A4A1F" w:rsidRDefault="00FB4882" w:rsidP="00B716F3">
            <w:pPr>
              <w:widowControl/>
              <w:tabs>
                <w:tab w:val="left" w:pos="1080"/>
              </w:tabs>
              <w:spacing w:line="240" w:lineRule="exact"/>
              <w:jc w:val="center"/>
              <w:rPr>
                <w:rFonts w:ascii="標楷體" w:eastAsia="標楷體" w:hAnsi="標楷體"/>
                <w:color w:val="000000"/>
              </w:rPr>
            </w:pPr>
            <w:r w:rsidRPr="008A4A1F">
              <w:rPr>
                <w:rFonts w:ascii="標楷體" w:eastAsia="標楷體" w:hAnsi="標楷體" w:hint="eastAsia"/>
                <w:color w:val="000000"/>
              </w:rPr>
              <w:t>22,000</w:t>
            </w:r>
          </w:p>
        </w:tc>
      </w:tr>
      <w:tr w:rsidR="00FB4882" w:rsidRPr="008A4A1F" w:rsidTr="00B716F3">
        <w:trPr>
          <w:trHeight w:hRule="exact" w:val="397"/>
          <w:jc w:val="center"/>
        </w:trPr>
        <w:tc>
          <w:tcPr>
            <w:tcW w:w="1033" w:type="pct"/>
            <w:vAlign w:val="center"/>
          </w:tcPr>
          <w:p w:rsidR="00FB4882" w:rsidRPr="008A4A1F" w:rsidRDefault="00FB4882" w:rsidP="00B716F3">
            <w:pPr>
              <w:widowControl/>
              <w:tabs>
                <w:tab w:val="left" w:pos="1080"/>
              </w:tabs>
              <w:spacing w:line="240" w:lineRule="exact"/>
              <w:jc w:val="center"/>
              <w:rPr>
                <w:rFonts w:ascii="標楷體" w:eastAsia="標楷體" w:hAnsi="標楷體"/>
                <w:color w:val="000000"/>
              </w:rPr>
            </w:pPr>
            <w:r w:rsidRPr="008A4A1F">
              <w:rPr>
                <w:rFonts w:ascii="標楷體" w:eastAsia="標楷體" w:hAnsi="標楷體" w:hint="eastAsia"/>
                <w:color w:val="000000"/>
              </w:rPr>
              <w:t>第四級</w:t>
            </w:r>
          </w:p>
        </w:tc>
        <w:tc>
          <w:tcPr>
            <w:tcW w:w="1884" w:type="pct"/>
            <w:vAlign w:val="center"/>
          </w:tcPr>
          <w:p w:rsidR="00FB4882" w:rsidRPr="008A4A1F" w:rsidRDefault="00FB4882" w:rsidP="00B716F3">
            <w:pPr>
              <w:widowControl/>
              <w:tabs>
                <w:tab w:val="left" w:pos="1080"/>
              </w:tabs>
              <w:spacing w:line="240" w:lineRule="exact"/>
              <w:jc w:val="center"/>
              <w:rPr>
                <w:rFonts w:ascii="標楷體" w:eastAsia="標楷體" w:hAnsi="標楷體"/>
                <w:color w:val="000000"/>
              </w:rPr>
            </w:pPr>
            <w:r w:rsidRPr="008A4A1F">
              <w:rPr>
                <w:rFonts w:ascii="標楷體" w:eastAsia="標楷體" w:hAnsi="標楷體" w:hint="eastAsia"/>
                <w:color w:val="000000"/>
              </w:rPr>
              <w:t>超過50萬~60萬以下</w:t>
            </w:r>
          </w:p>
        </w:tc>
        <w:tc>
          <w:tcPr>
            <w:tcW w:w="1048" w:type="pct"/>
            <w:vAlign w:val="center"/>
          </w:tcPr>
          <w:p w:rsidR="00FB4882" w:rsidRPr="008A4A1F" w:rsidRDefault="00FB4882" w:rsidP="00B716F3">
            <w:pPr>
              <w:widowControl/>
              <w:tabs>
                <w:tab w:val="left" w:pos="1080"/>
              </w:tabs>
              <w:spacing w:line="240" w:lineRule="exact"/>
              <w:jc w:val="center"/>
              <w:rPr>
                <w:rFonts w:ascii="標楷體" w:eastAsia="標楷體" w:hAnsi="標楷體"/>
                <w:color w:val="000000"/>
              </w:rPr>
            </w:pPr>
            <w:r w:rsidRPr="008A4A1F">
              <w:rPr>
                <w:rFonts w:ascii="標楷體" w:eastAsia="標楷體" w:hAnsi="標楷體" w:hint="eastAsia"/>
                <w:color w:val="000000"/>
              </w:rPr>
              <w:t>7,500</w:t>
            </w:r>
          </w:p>
        </w:tc>
        <w:tc>
          <w:tcPr>
            <w:tcW w:w="1035" w:type="pct"/>
            <w:vAlign w:val="center"/>
          </w:tcPr>
          <w:p w:rsidR="00FB4882" w:rsidRPr="008A4A1F" w:rsidRDefault="00FB4882" w:rsidP="00B716F3">
            <w:pPr>
              <w:widowControl/>
              <w:tabs>
                <w:tab w:val="left" w:pos="1080"/>
              </w:tabs>
              <w:spacing w:line="240" w:lineRule="exact"/>
              <w:jc w:val="center"/>
              <w:rPr>
                <w:rFonts w:ascii="標楷體" w:eastAsia="標楷體" w:hAnsi="標楷體"/>
                <w:color w:val="000000"/>
              </w:rPr>
            </w:pPr>
            <w:r w:rsidRPr="008A4A1F">
              <w:rPr>
                <w:rFonts w:ascii="標楷體" w:eastAsia="標楷體" w:hAnsi="標楷體" w:hint="eastAsia"/>
                <w:color w:val="000000"/>
              </w:rPr>
              <w:t>17,000</w:t>
            </w:r>
          </w:p>
        </w:tc>
      </w:tr>
      <w:tr w:rsidR="00FB4882" w:rsidRPr="008A4A1F" w:rsidTr="00B716F3">
        <w:trPr>
          <w:trHeight w:hRule="exact" w:val="397"/>
          <w:jc w:val="center"/>
        </w:trPr>
        <w:tc>
          <w:tcPr>
            <w:tcW w:w="1033" w:type="pct"/>
            <w:vAlign w:val="center"/>
          </w:tcPr>
          <w:p w:rsidR="00FB4882" w:rsidRPr="008A4A1F" w:rsidRDefault="00FB4882" w:rsidP="00B716F3">
            <w:pPr>
              <w:widowControl/>
              <w:tabs>
                <w:tab w:val="left" w:pos="1080"/>
              </w:tabs>
              <w:spacing w:line="240" w:lineRule="exact"/>
              <w:jc w:val="center"/>
              <w:rPr>
                <w:rFonts w:ascii="標楷體" w:eastAsia="標楷體" w:hAnsi="標楷體"/>
                <w:color w:val="000000"/>
              </w:rPr>
            </w:pPr>
            <w:r w:rsidRPr="008A4A1F">
              <w:rPr>
                <w:rFonts w:ascii="標楷體" w:eastAsia="標楷體" w:hAnsi="標楷體" w:hint="eastAsia"/>
                <w:color w:val="000000"/>
              </w:rPr>
              <w:t>第五級</w:t>
            </w:r>
          </w:p>
        </w:tc>
        <w:tc>
          <w:tcPr>
            <w:tcW w:w="1884" w:type="pct"/>
            <w:vAlign w:val="center"/>
          </w:tcPr>
          <w:p w:rsidR="00FB4882" w:rsidRPr="008A4A1F" w:rsidRDefault="00FB4882" w:rsidP="00B716F3">
            <w:pPr>
              <w:widowControl/>
              <w:tabs>
                <w:tab w:val="left" w:pos="1080"/>
              </w:tabs>
              <w:spacing w:line="240" w:lineRule="exact"/>
              <w:jc w:val="center"/>
              <w:rPr>
                <w:rFonts w:ascii="標楷體" w:eastAsia="標楷體" w:hAnsi="標楷體"/>
                <w:color w:val="000000"/>
              </w:rPr>
            </w:pPr>
            <w:r w:rsidRPr="008A4A1F">
              <w:rPr>
                <w:rFonts w:ascii="標楷體" w:eastAsia="標楷體" w:hAnsi="標楷體" w:hint="eastAsia"/>
                <w:color w:val="000000"/>
              </w:rPr>
              <w:t>超過60萬~70萬以下</w:t>
            </w:r>
          </w:p>
        </w:tc>
        <w:tc>
          <w:tcPr>
            <w:tcW w:w="1048" w:type="pct"/>
            <w:vAlign w:val="center"/>
          </w:tcPr>
          <w:p w:rsidR="00FB4882" w:rsidRPr="008A4A1F" w:rsidRDefault="00FB4882" w:rsidP="00B716F3">
            <w:pPr>
              <w:widowControl/>
              <w:tabs>
                <w:tab w:val="left" w:pos="1080"/>
              </w:tabs>
              <w:spacing w:line="240" w:lineRule="exact"/>
              <w:jc w:val="center"/>
              <w:rPr>
                <w:rFonts w:ascii="標楷體" w:eastAsia="標楷體" w:hAnsi="標楷體"/>
                <w:color w:val="000000"/>
              </w:rPr>
            </w:pPr>
            <w:r w:rsidRPr="008A4A1F">
              <w:rPr>
                <w:rFonts w:ascii="標楷體" w:eastAsia="標楷體" w:hAnsi="標楷體" w:hint="eastAsia"/>
                <w:color w:val="000000"/>
              </w:rPr>
              <w:t>5,000</w:t>
            </w:r>
          </w:p>
        </w:tc>
        <w:tc>
          <w:tcPr>
            <w:tcW w:w="1035" w:type="pct"/>
            <w:vAlign w:val="center"/>
          </w:tcPr>
          <w:p w:rsidR="00FB4882" w:rsidRPr="008A4A1F" w:rsidRDefault="00FB4882" w:rsidP="00B716F3">
            <w:pPr>
              <w:widowControl/>
              <w:tabs>
                <w:tab w:val="left" w:pos="1080"/>
              </w:tabs>
              <w:spacing w:line="240" w:lineRule="exact"/>
              <w:jc w:val="center"/>
              <w:rPr>
                <w:rFonts w:ascii="標楷體" w:eastAsia="標楷體" w:hAnsi="標楷體"/>
                <w:color w:val="000000"/>
              </w:rPr>
            </w:pPr>
            <w:r w:rsidRPr="008A4A1F">
              <w:rPr>
                <w:rFonts w:ascii="標楷體" w:eastAsia="標楷體" w:hAnsi="標楷體" w:hint="eastAsia"/>
                <w:color w:val="000000"/>
              </w:rPr>
              <w:t>12,000</w:t>
            </w:r>
          </w:p>
        </w:tc>
      </w:tr>
    </w:tbl>
    <w:p w:rsidR="00FB4882" w:rsidRPr="008A4A1F" w:rsidRDefault="00FB4882" w:rsidP="00FB4882">
      <w:pPr>
        <w:tabs>
          <w:tab w:val="left" w:pos="567"/>
          <w:tab w:val="left" w:pos="709"/>
          <w:tab w:val="left" w:pos="1134"/>
        </w:tabs>
        <w:adjustRightInd w:val="0"/>
        <w:ind w:firstLineChars="100" w:firstLine="240"/>
        <w:jc w:val="both"/>
        <w:rPr>
          <w:rFonts w:ascii="標楷體" w:eastAsia="標楷體" w:hAnsi="標楷體"/>
          <w:color w:val="000000"/>
          <w:sz w:val="22"/>
        </w:rPr>
      </w:pPr>
      <w:proofErr w:type="gramStart"/>
      <w:r w:rsidRPr="008A4A1F">
        <w:rPr>
          <w:rFonts w:ascii="標楷體" w:eastAsia="標楷體" w:hAnsi="標楷體" w:cs="Arial"/>
          <w:color w:val="000000"/>
          <w:szCs w:val="28"/>
        </w:rPr>
        <w:t>註</w:t>
      </w:r>
      <w:proofErr w:type="gramEnd"/>
      <w:r w:rsidRPr="008A4A1F">
        <w:rPr>
          <w:rFonts w:ascii="標楷體" w:eastAsia="標楷體" w:hAnsi="標楷體" w:cs="Arial"/>
          <w:color w:val="000000"/>
          <w:szCs w:val="28"/>
        </w:rPr>
        <w:t>：私立學校</w:t>
      </w:r>
      <w:proofErr w:type="gramStart"/>
      <w:r w:rsidRPr="008A4A1F">
        <w:rPr>
          <w:rFonts w:ascii="標楷體" w:eastAsia="標楷體" w:hAnsi="標楷體" w:cs="Arial"/>
          <w:color w:val="000000"/>
          <w:szCs w:val="28"/>
        </w:rPr>
        <w:t>採</w:t>
      </w:r>
      <w:proofErr w:type="gramEnd"/>
      <w:r w:rsidRPr="008A4A1F">
        <w:rPr>
          <w:rFonts w:ascii="標楷體" w:eastAsia="標楷體" w:hAnsi="標楷體" w:cs="Arial"/>
          <w:color w:val="000000"/>
          <w:szCs w:val="28"/>
        </w:rPr>
        <w:t>公立學校收費者，每學年補助金額比照公立學校。</w:t>
      </w:r>
    </w:p>
    <w:p w:rsidR="00FB4882" w:rsidRPr="008A4A1F" w:rsidRDefault="00FB4882" w:rsidP="00FB4882">
      <w:pPr>
        <w:tabs>
          <w:tab w:val="left" w:pos="567"/>
          <w:tab w:val="left" w:pos="709"/>
          <w:tab w:val="left" w:pos="1134"/>
        </w:tabs>
        <w:adjustRightInd w:val="0"/>
        <w:ind w:firstLineChars="100" w:firstLine="240"/>
        <w:jc w:val="both"/>
        <w:rPr>
          <w:rFonts w:ascii="標楷體" w:eastAsia="標楷體" w:hAnsi="標楷體"/>
        </w:rPr>
      </w:pPr>
      <w:r w:rsidRPr="008A4A1F">
        <w:rPr>
          <w:rFonts w:ascii="標楷體" w:eastAsia="標楷體" w:hAnsi="標楷體"/>
        </w:rPr>
        <w:t>（二）申請資格及補助範圍</w:t>
      </w:r>
    </w:p>
    <w:p w:rsidR="00FB4882" w:rsidRPr="008A4A1F" w:rsidRDefault="00FB4882" w:rsidP="00FB4882">
      <w:pPr>
        <w:ind w:leftChars="401" w:left="1322" w:hangingChars="150" w:hanging="360"/>
        <w:jc w:val="both"/>
        <w:rPr>
          <w:rFonts w:ascii="標楷體" w:eastAsia="標楷體" w:hAnsi="標楷體"/>
        </w:rPr>
      </w:pPr>
      <w:r w:rsidRPr="008A4A1F">
        <w:rPr>
          <w:rFonts w:ascii="標楷體" w:eastAsia="標楷體" w:hAnsi="標楷體"/>
        </w:rPr>
        <w:t>1.申請對象：</w:t>
      </w:r>
      <w:r w:rsidRPr="008A4A1F">
        <w:rPr>
          <w:rFonts w:ascii="標楷體" w:eastAsia="標楷體" w:hAnsi="標楷體" w:hint="eastAsia"/>
        </w:rPr>
        <w:t>具有</w:t>
      </w:r>
      <w:proofErr w:type="gramStart"/>
      <w:r w:rsidRPr="008A4A1F">
        <w:rPr>
          <w:rFonts w:ascii="標楷體" w:eastAsia="標楷體" w:hAnsi="標楷體" w:hint="eastAsia"/>
          <w:color w:val="000000"/>
        </w:rPr>
        <w:t>有</w:t>
      </w:r>
      <w:proofErr w:type="gramEnd"/>
      <w:r w:rsidRPr="008A4A1F">
        <w:rPr>
          <w:rFonts w:ascii="標楷體" w:eastAsia="標楷體" w:hAnsi="標楷體" w:hint="eastAsia"/>
          <w:color w:val="000000"/>
        </w:rPr>
        <w:t>戶籍登記之中華民國國民且</w:t>
      </w:r>
      <w:r w:rsidRPr="008A4A1F">
        <w:rPr>
          <w:rFonts w:ascii="標楷體" w:eastAsia="標楷體" w:hAnsi="標楷體" w:hint="eastAsia"/>
        </w:rPr>
        <w:t>就讀本校具有學籍（不含研究所在職專班）</w:t>
      </w:r>
    </w:p>
    <w:p w:rsidR="00FB4882" w:rsidRPr="008A4A1F" w:rsidRDefault="00FB4882" w:rsidP="00FB4882">
      <w:pPr>
        <w:ind w:leftChars="501" w:left="1322" w:hangingChars="50" w:hanging="120"/>
        <w:jc w:val="both"/>
        <w:rPr>
          <w:rFonts w:ascii="標楷體" w:eastAsia="標楷體" w:hAnsi="標楷體"/>
          <w:b/>
          <w:i/>
        </w:rPr>
      </w:pPr>
      <w:r w:rsidRPr="008A4A1F">
        <w:rPr>
          <w:rFonts w:ascii="標楷體" w:eastAsia="標楷體" w:hAnsi="標楷體" w:hint="eastAsia"/>
        </w:rPr>
        <w:t>於修業年限內之學生，且無下列情事之</w:t>
      </w:r>
      <w:proofErr w:type="gramStart"/>
      <w:r w:rsidRPr="008A4A1F">
        <w:rPr>
          <w:rFonts w:ascii="標楷體" w:eastAsia="標楷體" w:hAnsi="標楷體" w:hint="eastAsia"/>
        </w:rPr>
        <w:t>一</w:t>
      </w:r>
      <w:proofErr w:type="gramEnd"/>
      <w:r w:rsidRPr="008A4A1F">
        <w:rPr>
          <w:rFonts w:ascii="標楷體" w:eastAsia="標楷體" w:hAnsi="標楷體" w:hint="eastAsia"/>
        </w:rPr>
        <w:t>：</w:t>
      </w:r>
    </w:p>
    <w:p w:rsidR="00FB4882" w:rsidRPr="008A4A1F" w:rsidRDefault="00FB4882" w:rsidP="00FB4882">
      <w:pPr>
        <w:ind w:firstLineChars="500" w:firstLine="1200"/>
        <w:rPr>
          <w:rFonts w:ascii="標楷體" w:eastAsia="標楷體" w:hAnsi="標楷體"/>
        </w:rPr>
      </w:pPr>
      <w:r w:rsidRPr="008A4A1F">
        <w:rPr>
          <w:rFonts w:ascii="標楷體" w:eastAsia="標楷體" w:hAnsi="標楷體" w:hint="eastAsia"/>
        </w:rPr>
        <w:t>(1)家庭年</w:t>
      </w:r>
      <w:proofErr w:type="gramStart"/>
      <w:r w:rsidRPr="008A4A1F">
        <w:rPr>
          <w:rFonts w:ascii="標楷體" w:eastAsia="標楷體" w:hAnsi="標楷體" w:hint="eastAsia"/>
        </w:rPr>
        <w:t>所得逾新臺幣</w:t>
      </w:r>
      <w:proofErr w:type="gramEnd"/>
      <w:r w:rsidRPr="008A4A1F">
        <w:rPr>
          <w:rFonts w:ascii="標楷體" w:eastAsia="標楷體" w:hAnsi="標楷體" w:hint="eastAsia"/>
        </w:rPr>
        <w:t>70萬元。</w:t>
      </w:r>
    </w:p>
    <w:p w:rsidR="00FB4882" w:rsidRPr="008A4A1F" w:rsidRDefault="00FB4882" w:rsidP="00FB4882">
      <w:pPr>
        <w:adjustRightInd w:val="0"/>
        <w:ind w:leftChars="495" w:left="1500" w:rightChars="-22" w:right="-53" w:hangingChars="130" w:hanging="312"/>
        <w:jc w:val="both"/>
        <w:rPr>
          <w:rFonts w:ascii="標楷體" w:eastAsia="標楷體" w:hAnsi="標楷體"/>
          <w:color w:val="000000"/>
        </w:rPr>
      </w:pPr>
      <w:r w:rsidRPr="008A4A1F">
        <w:rPr>
          <w:rFonts w:ascii="標楷體" w:eastAsia="標楷體" w:hAnsi="標楷體" w:hint="eastAsia"/>
        </w:rPr>
        <w:t>(2)家庭應計列人口之存款利息所得</w:t>
      </w:r>
      <w:proofErr w:type="gramStart"/>
      <w:r w:rsidRPr="008A4A1F">
        <w:rPr>
          <w:rFonts w:ascii="標楷體" w:eastAsia="標楷體" w:hAnsi="標楷體" w:hint="eastAsia"/>
        </w:rPr>
        <w:t>合計逾新臺幣</w:t>
      </w:r>
      <w:proofErr w:type="gramEnd"/>
      <w:r w:rsidRPr="008A4A1F">
        <w:rPr>
          <w:rFonts w:ascii="標楷體" w:eastAsia="標楷體" w:hAnsi="標楷體" w:hint="eastAsia"/>
        </w:rPr>
        <w:t>2萬元。</w:t>
      </w:r>
      <w:r w:rsidRPr="008A4A1F">
        <w:rPr>
          <w:rFonts w:ascii="標楷體" w:eastAsia="標楷體" w:hAnsi="標楷體"/>
          <w:color w:val="000000"/>
        </w:rPr>
        <w:t>利息所得來自優惠存款</w:t>
      </w:r>
      <w:r w:rsidRPr="008A4A1F">
        <w:rPr>
          <w:rFonts w:ascii="標楷體" w:eastAsia="標楷體" w:hAnsi="標楷體" w:hint="eastAsia"/>
          <w:color w:val="000000"/>
        </w:rPr>
        <w:t>且</w:t>
      </w:r>
      <w:r w:rsidRPr="008A4A1F">
        <w:rPr>
          <w:rFonts w:ascii="標楷體" w:eastAsia="標楷體" w:hAnsi="標楷體"/>
          <w:color w:val="000000"/>
        </w:rPr>
        <w:t>存款本金</w:t>
      </w:r>
      <w:proofErr w:type="gramStart"/>
      <w:r w:rsidRPr="008A4A1F">
        <w:rPr>
          <w:rFonts w:ascii="標楷體" w:eastAsia="標楷體" w:hAnsi="標楷體" w:hint="eastAsia"/>
          <w:color w:val="000000"/>
        </w:rPr>
        <w:t>未</w:t>
      </w:r>
      <w:r w:rsidRPr="008A4A1F">
        <w:rPr>
          <w:rFonts w:ascii="標楷體" w:eastAsia="標楷體" w:hAnsi="標楷體"/>
          <w:color w:val="000000"/>
        </w:rPr>
        <w:t>逾新臺幣</w:t>
      </w:r>
      <w:proofErr w:type="gramEnd"/>
      <w:r w:rsidRPr="008A4A1F">
        <w:rPr>
          <w:rFonts w:ascii="標楷體" w:eastAsia="標楷體" w:hAnsi="標楷體"/>
          <w:color w:val="000000"/>
        </w:rPr>
        <w:t>100萬元者，得檢附相關佐證資料，由學校審核認定</w:t>
      </w:r>
      <w:r w:rsidRPr="008A4A1F">
        <w:rPr>
          <w:rFonts w:ascii="標楷體" w:eastAsia="標楷體" w:hAnsi="標楷體" w:hint="eastAsia"/>
          <w:color w:val="000000"/>
        </w:rPr>
        <w:t>，學校並應於該學年度4月底前造</w:t>
      </w:r>
      <w:proofErr w:type="gramStart"/>
      <w:r w:rsidRPr="008A4A1F">
        <w:rPr>
          <w:rFonts w:ascii="標楷體" w:eastAsia="標楷體" w:hAnsi="標楷體" w:hint="eastAsia"/>
          <w:color w:val="000000"/>
        </w:rPr>
        <w:t>冊報部</w:t>
      </w:r>
      <w:proofErr w:type="gramEnd"/>
      <w:r w:rsidRPr="008A4A1F">
        <w:rPr>
          <w:rFonts w:ascii="標楷體" w:eastAsia="標楷體" w:hAnsi="標楷體" w:hint="eastAsia"/>
          <w:color w:val="000000"/>
        </w:rPr>
        <w:t>備查</w:t>
      </w:r>
      <w:r w:rsidRPr="008A4A1F">
        <w:rPr>
          <w:rFonts w:ascii="標楷體" w:eastAsia="標楷體" w:hAnsi="標楷體"/>
          <w:color w:val="000000"/>
        </w:rPr>
        <w:t>。</w:t>
      </w:r>
    </w:p>
    <w:p w:rsidR="00FB4882" w:rsidRPr="008A4A1F" w:rsidRDefault="00FB4882" w:rsidP="00FB4882">
      <w:pPr>
        <w:adjustRightInd w:val="0"/>
        <w:ind w:leftChars="495" w:left="1500" w:rightChars="-22" w:right="-53" w:hangingChars="130" w:hanging="312"/>
        <w:jc w:val="both"/>
        <w:rPr>
          <w:rFonts w:ascii="標楷體" w:eastAsia="標楷體" w:hAnsi="標楷體"/>
        </w:rPr>
      </w:pPr>
      <w:r w:rsidRPr="008A4A1F">
        <w:rPr>
          <w:rFonts w:ascii="標楷體" w:eastAsia="標楷體" w:hAnsi="標楷體" w:hint="eastAsia"/>
        </w:rPr>
        <w:t>(3)</w:t>
      </w:r>
      <w:r w:rsidRPr="008A4A1F">
        <w:rPr>
          <w:rFonts w:ascii="標楷體" w:eastAsia="標楷體" w:hAnsi="標楷體"/>
        </w:rPr>
        <w:t>家庭應計列人口合計擁有不動產價值合計超過新臺幣650萬元。但下列土地或房屋之價值，經直轄市、縣（市）主管機關認定者得扣除：</w:t>
      </w:r>
    </w:p>
    <w:p w:rsidR="00FB4882" w:rsidRPr="008A4A1F" w:rsidRDefault="00FB4882" w:rsidP="00FB4882">
      <w:pPr>
        <w:adjustRightInd w:val="0"/>
        <w:snapToGrid w:val="0"/>
        <w:spacing w:line="400" w:lineRule="exact"/>
        <w:ind w:leftChars="625" w:left="1699" w:hangingChars="83" w:hanging="199"/>
        <w:jc w:val="both"/>
        <w:rPr>
          <w:rFonts w:ascii="標楷體" w:eastAsia="標楷體" w:hAnsi="標楷體" w:cs="Arial"/>
        </w:rPr>
      </w:pPr>
      <w:r w:rsidRPr="008A4A1F">
        <w:rPr>
          <w:rFonts w:ascii="標楷體" w:eastAsia="標楷體" w:hAnsi="標楷體" w:cs="Arial" w:hint="eastAsia"/>
        </w:rPr>
        <w:t>A.未產生經濟效益之原住民保留地；其認定</w:t>
      </w:r>
      <w:proofErr w:type="gramStart"/>
      <w:r w:rsidRPr="008A4A1F">
        <w:rPr>
          <w:rFonts w:ascii="標楷體" w:eastAsia="標楷體" w:hAnsi="標楷體" w:cs="Arial" w:hint="eastAsia"/>
        </w:rPr>
        <w:t>準</w:t>
      </w:r>
      <w:proofErr w:type="gramEnd"/>
      <w:r w:rsidRPr="008A4A1F">
        <w:rPr>
          <w:rFonts w:ascii="標楷體" w:eastAsia="標楷體" w:hAnsi="標楷體" w:cs="Arial" w:hint="eastAsia"/>
        </w:rPr>
        <w:t>用未產生經濟效益原住民保留地認定標準辦理。</w:t>
      </w:r>
    </w:p>
    <w:p w:rsidR="00FB4882" w:rsidRPr="008A4A1F" w:rsidRDefault="00FB4882" w:rsidP="00FB4882">
      <w:pPr>
        <w:adjustRightInd w:val="0"/>
        <w:snapToGrid w:val="0"/>
        <w:spacing w:line="400" w:lineRule="exact"/>
        <w:ind w:leftChars="625" w:left="1699" w:hangingChars="83" w:hanging="199"/>
        <w:jc w:val="both"/>
        <w:rPr>
          <w:rFonts w:ascii="標楷體" w:eastAsia="標楷體" w:hAnsi="標楷體" w:cs="Arial"/>
          <w:color w:val="000000"/>
        </w:rPr>
      </w:pPr>
      <w:r w:rsidRPr="008A4A1F">
        <w:rPr>
          <w:rFonts w:ascii="標楷體" w:eastAsia="標楷體" w:hAnsi="標楷體" w:cs="Arial" w:hint="eastAsia"/>
        </w:rPr>
        <w:t>B.未產生經濟效益之公共設施保留地及具公用地役關係之既成道路；</w:t>
      </w:r>
      <w:r w:rsidRPr="008A4A1F">
        <w:rPr>
          <w:rFonts w:ascii="標楷體" w:eastAsia="標楷體" w:hAnsi="標楷體" w:cs="Arial" w:hint="eastAsia"/>
          <w:color w:val="000000"/>
        </w:rPr>
        <w:t>其認定</w:t>
      </w:r>
      <w:proofErr w:type="gramStart"/>
      <w:r w:rsidRPr="008A4A1F">
        <w:rPr>
          <w:rFonts w:ascii="標楷體" w:eastAsia="標楷體" w:hAnsi="標楷體" w:cs="Arial" w:hint="eastAsia"/>
          <w:color w:val="000000"/>
        </w:rPr>
        <w:t>準</w:t>
      </w:r>
      <w:proofErr w:type="gramEnd"/>
      <w:r w:rsidRPr="008A4A1F">
        <w:rPr>
          <w:rFonts w:ascii="標楷體" w:eastAsia="標楷體" w:hAnsi="標楷體" w:cs="Arial" w:hint="eastAsia"/>
          <w:color w:val="000000"/>
        </w:rPr>
        <w:t>用未產生經濟效益公共設施保留地及具公用地役關係既成道路認定標準辦理。</w:t>
      </w:r>
    </w:p>
    <w:p w:rsidR="00FB4882" w:rsidRPr="008A4A1F" w:rsidRDefault="00FB4882" w:rsidP="00FB4882">
      <w:pPr>
        <w:adjustRightInd w:val="0"/>
        <w:snapToGrid w:val="0"/>
        <w:spacing w:line="400" w:lineRule="exact"/>
        <w:ind w:leftChars="625" w:left="1699" w:hangingChars="83" w:hanging="199"/>
        <w:jc w:val="both"/>
        <w:rPr>
          <w:rFonts w:ascii="標楷體" w:eastAsia="標楷體" w:hAnsi="標楷體" w:cs="Arial"/>
          <w:color w:val="000000"/>
        </w:rPr>
      </w:pPr>
      <w:r w:rsidRPr="008A4A1F">
        <w:rPr>
          <w:rFonts w:ascii="標楷體" w:eastAsia="標楷體" w:hAnsi="標楷體" w:cs="Arial" w:hint="eastAsia"/>
        </w:rPr>
        <w:lastRenderedPageBreak/>
        <w:t>C.未產生經濟效益之非都市土地之國土保安用地、生態保護用地、古蹟保存用地、墳墓用地及水利用地；</w:t>
      </w:r>
      <w:r w:rsidRPr="008A4A1F">
        <w:rPr>
          <w:rFonts w:ascii="標楷體" w:eastAsia="標楷體" w:hAnsi="標楷體" w:cs="Arial" w:hint="eastAsia"/>
          <w:color w:val="000000"/>
        </w:rPr>
        <w:t>其認定</w:t>
      </w:r>
      <w:proofErr w:type="gramStart"/>
      <w:r w:rsidRPr="008A4A1F">
        <w:rPr>
          <w:rFonts w:ascii="標楷體" w:eastAsia="標楷體" w:hAnsi="標楷體" w:cs="Arial" w:hint="eastAsia"/>
          <w:color w:val="000000"/>
        </w:rPr>
        <w:t>準</w:t>
      </w:r>
      <w:proofErr w:type="gramEnd"/>
      <w:r w:rsidRPr="008A4A1F">
        <w:rPr>
          <w:rFonts w:ascii="標楷體" w:eastAsia="標楷體" w:hAnsi="標楷體" w:cs="Arial" w:hint="eastAsia"/>
          <w:color w:val="000000"/>
        </w:rPr>
        <w:t>用未產生經濟效益之非都市土地之國土保安用地及生態保護用地認定標準、未產生經濟效益之非都市土地之古蹟保存用地認定標準、未產生經濟效益之非都市土地墳墓用地認定標準、未產生經濟效益之非都市土地之水利用地認定標準辦理。</w:t>
      </w:r>
    </w:p>
    <w:p w:rsidR="00FB4882" w:rsidRPr="008A4A1F" w:rsidRDefault="00FB4882" w:rsidP="00FB4882">
      <w:pPr>
        <w:adjustRightInd w:val="0"/>
        <w:snapToGrid w:val="0"/>
        <w:spacing w:line="400" w:lineRule="exact"/>
        <w:ind w:leftChars="625" w:left="1699" w:hangingChars="83" w:hanging="199"/>
        <w:jc w:val="both"/>
        <w:rPr>
          <w:rFonts w:ascii="標楷體" w:eastAsia="標楷體" w:hAnsi="標楷體" w:cs="Arial"/>
          <w:color w:val="000000"/>
        </w:rPr>
      </w:pPr>
      <w:r w:rsidRPr="008A4A1F">
        <w:rPr>
          <w:rFonts w:ascii="標楷體" w:eastAsia="標楷體" w:hAnsi="標楷體" w:cs="Arial" w:hint="eastAsia"/>
          <w:color w:val="000000"/>
        </w:rPr>
        <w:t>D.祭祀公業解散後派下員由分割所得未產生經濟效益之土地；其認定</w:t>
      </w:r>
      <w:proofErr w:type="gramStart"/>
      <w:r w:rsidRPr="008A4A1F">
        <w:rPr>
          <w:rFonts w:ascii="標楷體" w:eastAsia="標楷體" w:hAnsi="標楷體" w:cs="Arial" w:hint="eastAsia"/>
          <w:color w:val="000000"/>
        </w:rPr>
        <w:t>準</w:t>
      </w:r>
      <w:proofErr w:type="gramEnd"/>
      <w:r w:rsidRPr="008A4A1F">
        <w:rPr>
          <w:rFonts w:ascii="標楷體" w:eastAsia="標楷體" w:hAnsi="標楷體" w:cs="Arial" w:hint="eastAsia"/>
          <w:color w:val="000000"/>
        </w:rPr>
        <w:t>用祭祀公業解散後派下員由分割所得未產生經濟效益土地認定標準辦理。</w:t>
      </w:r>
    </w:p>
    <w:p w:rsidR="00FB4882" w:rsidRPr="008A4A1F" w:rsidRDefault="00FB4882" w:rsidP="00FB4882">
      <w:pPr>
        <w:adjustRightInd w:val="0"/>
        <w:snapToGrid w:val="0"/>
        <w:spacing w:line="400" w:lineRule="exact"/>
        <w:ind w:leftChars="625" w:left="1699" w:hangingChars="83" w:hanging="199"/>
        <w:jc w:val="both"/>
        <w:rPr>
          <w:rFonts w:ascii="標楷體" w:eastAsia="標楷體" w:hAnsi="標楷體" w:cs="Arial"/>
          <w:color w:val="000000"/>
        </w:rPr>
      </w:pPr>
      <w:r w:rsidRPr="008A4A1F">
        <w:rPr>
          <w:rFonts w:ascii="標楷體" w:eastAsia="標楷體" w:hAnsi="標楷體" w:cs="Arial" w:hint="eastAsia"/>
          <w:color w:val="000000"/>
        </w:rPr>
        <w:t>E.未產生經濟效益之嚴重地層下陷區之農牧用地、養殖用地；其認定</w:t>
      </w:r>
      <w:proofErr w:type="gramStart"/>
      <w:r w:rsidRPr="008A4A1F">
        <w:rPr>
          <w:rFonts w:ascii="標楷體" w:eastAsia="標楷體" w:hAnsi="標楷體" w:cs="Arial" w:hint="eastAsia"/>
          <w:color w:val="000000"/>
        </w:rPr>
        <w:t>準</w:t>
      </w:r>
      <w:proofErr w:type="gramEnd"/>
      <w:r w:rsidRPr="008A4A1F">
        <w:rPr>
          <w:rFonts w:ascii="標楷體" w:eastAsia="標楷體" w:hAnsi="標楷體" w:cs="Arial" w:hint="eastAsia"/>
          <w:color w:val="000000"/>
        </w:rPr>
        <w:t>用未產生經濟效益之嚴重地層下陷區之農牧用地及養殖用地認定標準辦理。</w:t>
      </w:r>
    </w:p>
    <w:p w:rsidR="00FB4882" w:rsidRPr="008A4A1F" w:rsidRDefault="00FB4882" w:rsidP="00FB4882">
      <w:pPr>
        <w:adjustRightInd w:val="0"/>
        <w:snapToGrid w:val="0"/>
        <w:spacing w:line="400" w:lineRule="exact"/>
        <w:ind w:leftChars="625" w:left="1699" w:hangingChars="83" w:hanging="199"/>
        <w:jc w:val="both"/>
        <w:rPr>
          <w:rFonts w:ascii="標楷體" w:eastAsia="標楷體" w:hAnsi="標楷體" w:cs="Arial"/>
          <w:color w:val="000000"/>
        </w:rPr>
      </w:pPr>
      <w:r w:rsidRPr="008A4A1F">
        <w:rPr>
          <w:rFonts w:ascii="標楷體" w:eastAsia="標楷體" w:hAnsi="標楷體" w:cs="Arial" w:hint="eastAsia"/>
          <w:color w:val="000000"/>
        </w:rPr>
        <w:t>F.因天然災害致未產生經濟效益之農牧用地、養殖用地及林業用地；其認定</w:t>
      </w:r>
      <w:proofErr w:type="gramStart"/>
      <w:r w:rsidRPr="008A4A1F">
        <w:rPr>
          <w:rFonts w:ascii="標楷體" w:eastAsia="標楷體" w:hAnsi="標楷體" w:cs="Arial" w:hint="eastAsia"/>
          <w:color w:val="000000"/>
        </w:rPr>
        <w:t>準用因</w:t>
      </w:r>
      <w:proofErr w:type="gramEnd"/>
      <w:r w:rsidRPr="008A4A1F">
        <w:rPr>
          <w:rFonts w:ascii="標楷體" w:eastAsia="標楷體" w:hAnsi="標楷體" w:cs="Arial" w:hint="eastAsia"/>
          <w:color w:val="000000"/>
        </w:rPr>
        <w:t>天然災害致未產生經濟效益之農牧用地養殖用地及林業用地認定標準辦理。</w:t>
      </w:r>
    </w:p>
    <w:p w:rsidR="00FB4882" w:rsidRPr="008A4A1F" w:rsidRDefault="00FB4882" w:rsidP="00FB4882">
      <w:pPr>
        <w:adjustRightInd w:val="0"/>
        <w:snapToGrid w:val="0"/>
        <w:spacing w:line="400" w:lineRule="exact"/>
        <w:ind w:leftChars="625" w:left="1699" w:hangingChars="83" w:hanging="199"/>
        <w:jc w:val="both"/>
        <w:rPr>
          <w:rFonts w:ascii="標楷體" w:eastAsia="標楷體" w:hAnsi="標楷體" w:cs="Arial"/>
          <w:color w:val="000000"/>
        </w:rPr>
      </w:pPr>
      <w:r w:rsidRPr="008A4A1F">
        <w:rPr>
          <w:rFonts w:ascii="標楷體" w:eastAsia="標楷體" w:hAnsi="標楷體" w:cs="Arial" w:hint="eastAsia"/>
          <w:color w:val="000000"/>
        </w:rPr>
        <w:t>G.依法公告為污染整治場址。但土地所有人為污染行為人，不在此限。</w:t>
      </w:r>
    </w:p>
    <w:p w:rsidR="00FB4882" w:rsidRPr="008A4A1F" w:rsidRDefault="00FB4882" w:rsidP="00FB4882">
      <w:pPr>
        <w:adjustRightInd w:val="0"/>
        <w:ind w:leftChars="533" w:left="1279" w:rightChars="-22" w:right="-53"/>
        <w:jc w:val="both"/>
        <w:rPr>
          <w:rFonts w:ascii="標楷體" w:eastAsia="標楷體" w:hAnsi="標楷體"/>
        </w:rPr>
      </w:pPr>
      <w:r w:rsidRPr="008A4A1F">
        <w:rPr>
          <w:rFonts w:ascii="標楷體" w:eastAsia="標楷體" w:hAnsi="標楷體" w:hint="eastAsia"/>
        </w:rPr>
        <w:t>(4)前一學期學業成績平均低於60分。</w:t>
      </w:r>
      <w:proofErr w:type="gramStart"/>
      <w:r w:rsidRPr="008A4A1F">
        <w:rPr>
          <w:rFonts w:ascii="標楷體" w:eastAsia="標楷體" w:hAnsi="標楷體" w:hint="eastAsia"/>
        </w:rPr>
        <w:t>（</w:t>
      </w:r>
      <w:proofErr w:type="gramEnd"/>
      <w:r w:rsidRPr="008A4A1F">
        <w:rPr>
          <w:rFonts w:ascii="標楷體" w:eastAsia="標楷體" w:hAnsi="標楷體" w:hint="eastAsia"/>
        </w:rPr>
        <w:t>新生及轉學生除外，另論文撰寫階段 學生如因前一學期未修習課程致無學業成績可</w:t>
      </w:r>
      <w:proofErr w:type="gramStart"/>
      <w:r w:rsidRPr="008A4A1F">
        <w:rPr>
          <w:rFonts w:ascii="標楷體" w:eastAsia="標楷體" w:hAnsi="標楷體" w:hint="eastAsia"/>
        </w:rPr>
        <w:t>採</w:t>
      </w:r>
      <w:proofErr w:type="gramEnd"/>
      <w:r w:rsidRPr="008A4A1F">
        <w:rPr>
          <w:rFonts w:ascii="標楷體" w:eastAsia="標楷體" w:hAnsi="標楷體" w:hint="eastAsia"/>
        </w:rPr>
        <w:t>計，得以最近學期學業成績計算。）</w:t>
      </w:r>
    </w:p>
    <w:p w:rsidR="00FB4882" w:rsidRPr="008A4A1F" w:rsidRDefault="00FB4882" w:rsidP="00FB4882">
      <w:pPr>
        <w:ind w:leftChars="401" w:left="1322" w:hangingChars="150" w:hanging="360"/>
        <w:jc w:val="both"/>
        <w:rPr>
          <w:rFonts w:ascii="標楷體" w:eastAsia="標楷體" w:hAnsi="標楷體"/>
        </w:rPr>
      </w:pPr>
      <w:r w:rsidRPr="008A4A1F">
        <w:rPr>
          <w:rFonts w:ascii="標楷體" w:eastAsia="標楷體" w:hAnsi="標楷體"/>
        </w:rPr>
        <w:t>2.前開家庭經濟條件之應計列人口：</w:t>
      </w:r>
    </w:p>
    <w:p w:rsidR="00FB4882" w:rsidRPr="008A4A1F" w:rsidRDefault="00FB4882" w:rsidP="00FB4882">
      <w:pPr>
        <w:adjustRightInd w:val="0"/>
        <w:ind w:left="600" w:rightChars="250" w:right="600" w:firstLineChars="240" w:firstLine="576"/>
        <w:jc w:val="both"/>
        <w:rPr>
          <w:rFonts w:ascii="標楷體" w:eastAsia="標楷體" w:hAnsi="標楷體"/>
        </w:rPr>
      </w:pPr>
      <w:r w:rsidRPr="008A4A1F">
        <w:rPr>
          <w:rFonts w:ascii="標楷體" w:eastAsia="標楷體" w:hAnsi="標楷體" w:hint="eastAsia"/>
        </w:rPr>
        <w:t>(1)</w:t>
      </w:r>
      <w:r w:rsidRPr="008A4A1F">
        <w:rPr>
          <w:rFonts w:ascii="標楷體" w:eastAsia="標楷體" w:hAnsi="標楷體"/>
        </w:rPr>
        <w:t>學生本人、學生父母或法定監護人；學生已婚者，加計其配偶。</w:t>
      </w:r>
    </w:p>
    <w:p w:rsidR="00FB4882" w:rsidRPr="008A4A1F" w:rsidRDefault="00FB4882" w:rsidP="00FB4882">
      <w:pPr>
        <w:adjustRightInd w:val="0"/>
        <w:ind w:leftChars="495" w:left="1500" w:rightChars="-22" w:right="-53" w:hangingChars="130" w:hanging="312"/>
        <w:jc w:val="both"/>
        <w:rPr>
          <w:rFonts w:ascii="標楷體" w:eastAsia="標楷體" w:hAnsi="標楷體"/>
        </w:rPr>
      </w:pPr>
      <w:r w:rsidRPr="008A4A1F">
        <w:rPr>
          <w:rFonts w:ascii="標楷體" w:eastAsia="標楷體" w:hAnsi="標楷體" w:hint="eastAsia"/>
        </w:rPr>
        <w:t>(2)</w:t>
      </w:r>
      <w:r w:rsidRPr="008A4A1F">
        <w:rPr>
          <w:rFonts w:ascii="標楷體" w:eastAsia="標楷體" w:hAnsi="標楷體"/>
        </w:rPr>
        <w:t>若學生有特殊困難者，如父母離異、父</w:t>
      </w:r>
      <w:proofErr w:type="gramStart"/>
      <w:r w:rsidRPr="008A4A1F">
        <w:rPr>
          <w:rFonts w:ascii="標楷體" w:eastAsia="標楷體" w:hAnsi="標楷體"/>
        </w:rPr>
        <w:t>或母失聯</w:t>
      </w:r>
      <w:proofErr w:type="gramEnd"/>
      <w:r w:rsidRPr="008A4A1F">
        <w:rPr>
          <w:rFonts w:ascii="標楷體" w:eastAsia="標楷體" w:hAnsi="標楷體"/>
        </w:rPr>
        <w:t>、家暴困境或服刑等情事者，</w:t>
      </w:r>
      <w:r w:rsidRPr="008A4A1F">
        <w:rPr>
          <w:rFonts w:ascii="標楷體" w:eastAsia="標楷體" w:hAnsi="標楷體" w:hint="eastAsia"/>
        </w:rPr>
        <w:t>本</w:t>
      </w:r>
      <w:r w:rsidRPr="008A4A1F">
        <w:rPr>
          <w:rFonts w:ascii="標楷體" w:eastAsia="標楷體" w:hAnsi="標楷體"/>
        </w:rPr>
        <w:t xml:space="preserve">校得自行考量酌予放寬家庭經濟條件計列範圍。 </w:t>
      </w:r>
    </w:p>
    <w:p w:rsidR="00FB4882" w:rsidRPr="008A4A1F" w:rsidRDefault="00FB4882" w:rsidP="00FB4882">
      <w:pPr>
        <w:ind w:leftChars="400" w:left="1138" w:hangingChars="74" w:hanging="178"/>
        <w:jc w:val="both"/>
        <w:rPr>
          <w:rFonts w:ascii="標楷體" w:eastAsia="標楷體" w:hAnsi="標楷體"/>
        </w:rPr>
      </w:pPr>
      <w:r w:rsidRPr="008A4A1F">
        <w:rPr>
          <w:rFonts w:ascii="標楷體" w:eastAsia="標楷體" w:hAnsi="標楷體"/>
        </w:rPr>
        <w:t>3.家庭中具國民中小學或幼稚園教師、軍人身分者，應檢附就職學校或機關開立之薪資所得證明，以供查驗。未提供者，本項補助不予核發；已核發者，將予追繳。</w:t>
      </w:r>
    </w:p>
    <w:p w:rsidR="00FB4882" w:rsidRPr="008A4A1F" w:rsidRDefault="00FB4882" w:rsidP="00FB4882">
      <w:pPr>
        <w:ind w:leftChars="400" w:left="1138" w:hangingChars="74" w:hanging="178"/>
        <w:jc w:val="both"/>
        <w:rPr>
          <w:rFonts w:ascii="標楷體" w:eastAsia="標楷體" w:hAnsi="標楷體"/>
          <w:b/>
          <w:i/>
        </w:rPr>
      </w:pPr>
      <w:r w:rsidRPr="008A4A1F">
        <w:rPr>
          <w:rFonts w:ascii="標楷體" w:eastAsia="標楷體" w:hAnsi="標楷體"/>
        </w:rPr>
        <w:t>4.</w:t>
      </w:r>
      <w:r w:rsidRPr="008A4A1F">
        <w:rPr>
          <w:rFonts w:ascii="標楷體" w:eastAsia="標楷體" w:hAnsi="標楷體" w:hint="eastAsia"/>
        </w:rPr>
        <w:t>本項補助範圍包含學費、雜費、學分費、學分學雜費、學雜費基數，但不包含延長修業年限、重修及補修等就學費用。</w:t>
      </w:r>
    </w:p>
    <w:p w:rsidR="00FB4882" w:rsidRPr="008A4A1F" w:rsidRDefault="00FB4882" w:rsidP="00FB4882">
      <w:pPr>
        <w:ind w:leftChars="400" w:left="1138" w:hangingChars="74" w:hanging="178"/>
        <w:jc w:val="both"/>
        <w:rPr>
          <w:rFonts w:ascii="標楷體" w:eastAsia="標楷體" w:hAnsi="標楷體"/>
        </w:rPr>
      </w:pPr>
      <w:r w:rsidRPr="008A4A1F">
        <w:rPr>
          <w:rFonts w:ascii="標楷體" w:eastAsia="標楷體" w:hAnsi="標楷體"/>
        </w:rPr>
        <w:t>5.學生轉學、休學、退學、遭開除學籍之助學金之核發方式：</w:t>
      </w:r>
    </w:p>
    <w:p w:rsidR="00FB4882" w:rsidRPr="008A4A1F" w:rsidRDefault="00FB4882" w:rsidP="00FB4882">
      <w:pPr>
        <w:adjustRightInd w:val="0"/>
        <w:ind w:leftChars="495" w:left="1500" w:rightChars="-22" w:right="-53" w:hangingChars="130" w:hanging="312"/>
        <w:jc w:val="both"/>
        <w:rPr>
          <w:rFonts w:ascii="標楷體" w:eastAsia="標楷體" w:hAnsi="標楷體"/>
        </w:rPr>
      </w:pPr>
      <w:r w:rsidRPr="008A4A1F">
        <w:rPr>
          <w:rFonts w:ascii="標楷體" w:eastAsia="標楷體" w:hAnsi="標楷體" w:hint="eastAsia"/>
        </w:rPr>
        <w:t>(1)</w:t>
      </w:r>
      <w:r w:rsidRPr="008A4A1F">
        <w:rPr>
          <w:rFonts w:ascii="標楷體" w:eastAsia="標楷體" w:hAnsi="標楷體"/>
        </w:rPr>
        <w:t>學生未完成上學期學業（如休學、退學或遭開除學籍）者，不予核發；學生未完成下學期學業（如休學、退學或遭開除學籍）者，已核發之助學金不予追繳，但復學或再行入學時，該學年度已核發的助學金，不再重複核給。</w:t>
      </w:r>
    </w:p>
    <w:p w:rsidR="00FB4882" w:rsidRPr="008A4A1F" w:rsidRDefault="00FB4882" w:rsidP="00FB4882">
      <w:pPr>
        <w:adjustRightInd w:val="0"/>
        <w:ind w:leftChars="495" w:left="1500" w:rightChars="-22" w:right="-53" w:hangingChars="130" w:hanging="312"/>
        <w:jc w:val="both"/>
        <w:rPr>
          <w:rFonts w:ascii="標楷體" w:eastAsia="標楷體" w:hAnsi="標楷體"/>
        </w:rPr>
      </w:pPr>
      <w:r w:rsidRPr="008A4A1F">
        <w:rPr>
          <w:rFonts w:ascii="標楷體" w:eastAsia="標楷體" w:hAnsi="標楷體" w:hint="eastAsia"/>
        </w:rPr>
        <w:t>(2)</w:t>
      </w:r>
      <w:r w:rsidRPr="008A4A1F">
        <w:rPr>
          <w:rFonts w:ascii="標楷體" w:eastAsia="標楷體" w:hAnsi="標楷體"/>
        </w:rPr>
        <w:t>學生完成上學期學業後轉入新學校就學者，由轉入</w:t>
      </w:r>
      <w:r w:rsidRPr="008A4A1F">
        <w:rPr>
          <w:rFonts w:ascii="標楷體" w:eastAsia="標楷體" w:hAnsi="標楷體" w:hint="eastAsia"/>
        </w:rPr>
        <w:t>學</w:t>
      </w:r>
      <w:r w:rsidRPr="008A4A1F">
        <w:rPr>
          <w:rFonts w:ascii="標楷體" w:eastAsia="標楷體" w:hAnsi="標楷體"/>
        </w:rPr>
        <w:t>校核發。</w:t>
      </w:r>
    </w:p>
    <w:p w:rsidR="00FB4882" w:rsidRPr="008A4A1F" w:rsidRDefault="00FB4882" w:rsidP="00FB4882">
      <w:pPr>
        <w:adjustRightInd w:val="0"/>
        <w:ind w:leftChars="495" w:left="1500" w:rightChars="-22" w:right="-53" w:hangingChars="130" w:hanging="312"/>
        <w:jc w:val="both"/>
        <w:rPr>
          <w:rFonts w:ascii="標楷體" w:eastAsia="標楷體" w:hAnsi="標楷體"/>
        </w:rPr>
      </w:pPr>
      <w:r w:rsidRPr="008A4A1F">
        <w:rPr>
          <w:rFonts w:ascii="標楷體" w:eastAsia="標楷體" w:hAnsi="標楷體" w:hint="eastAsia"/>
        </w:rPr>
        <w:t>(3)</w:t>
      </w:r>
      <w:r w:rsidRPr="008A4A1F">
        <w:rPr>
          <w:rFonts w:ascii="標楷體" w:eastAsia="標楷體" w:hAnsi="標楷體"/>
        </w:rPr>
        <w:t>學生完成上學期學業後下學期不再就學者，核發1/2補助金額。</w:t>
      </w:r>
    </w:p>
    <w:p w:rsidR="00FB4882" w:rsidRPr="008A4A1F" w:rsidRDefault="00FB4882" w:rsidP="00FB4882">
      <w:pPr>
        <w:adjustRightInd w:val="0"/>
        <w:ind w:leftChars="495" w:left="1500" w:rightChars="-22" w:right="-53" w:hangingChars="130" w:hanging="312"/>
        <w:jc w:val="both"/>
        <w:rPr>
          <w:rFonts w:ascii="標楷體" w:eastAsia="標楷體" w:hAnsi="標楷體"/>
          <w:color w:val="000000"/>
          <w:sz w:val="22"/>
        </w:rPr>
      </w:pPr>
      <w:r w:rsidRPr="008A4A1F">
        <w:rPr>
          <w:rFonts w:ascii="標楷體" w:eastAsia="標楷體" w:hAnsi="標楷體" w:cs="Arial" w:hint="eastAsia"/>
          <w:color w:val="000000"/>
          <w:szCs w:val="28"/>
        </w:rPr>
        <w:t>(4)學生下學期改申請其他補助者，核發1/2補助金額。</w:t>
      </w:r>
    </w:p>
    <w:p w:rsidR="00FB4882" w:rsidRPr="008A4A1F" w:rsidRDefault="00FB4882" w:rsidP="00FB4882">
      <w:pPr>
        <w:ind w:leftChars="400" w:left="1138" w:hangingChars="74" w:hanging="178"/>
        <w:jc w:val="both"/>
        <w:rPr>
          <w:rFonts w:ascii="標楷體" w:eastAsia="標楷體" w:hAnsi="標楷體"/>
        </w:rPr>
      </w:pPr>
      <w:r w:rsidRPr="008A4A1F">
        <w:rPr>
          <w:rFonts w:ascii="標楷體" w:eastAsia="標楷體" w:hAnsi="標楷體"/>
        </w:rPr>
        <w:t>6.該學年度實際繳納的學</w:t>
      </w:r>
      <w:r w:rsidRPr="008A4A1F">
        <w:rPr>
          <w:rFonts w:ascii="標楷體" w:eastAsia="標楷體" w:hAnsi="標楷體" w:hint="eastAsia"/>
        </w:rPr>
        <w:t>費、雜費、學分費、學分學雜費、學雜費基數</w:t>
      </w:r>
      <w:r w:rsidRPr="008A4A1F">
        <w:rPr>
          <w:rFonts w:ascii="標楷體" w:eastAsia="標楷體" w:hAnsi="標楷體"/>
        </w:rPr>
        <w:t>如低於本計畫補助標準，僅得補助</w:t>
      </w:r>
      <w:r w:rsidRPr="008A4A1F">
        <w:rPr>
          <w:rFonts w:ascii="標楷體" w:eastAsia="標楷體" w:hAnsi="標楷體" w:hint="eastAsia"/>
        </w:rPr>
        <w:t>該學年度</w:t>
      </w:r>
      <w:r w:rsidRPr="008A4A1F">
        <w:rPr>
          <w:rFonts w:ascii="標楷體" w:eastAsia="標楷體" w:hAnsi="標楷體"/>
        </w:rPr>
        <w:t>實際繳納數額</w:t>
      </w:r>
      <w:r>
        <w:rPr>
          <w:rFonts w:ascii="標楷體" w:eastAsia="標楷體" w:hAnsi="標楷體" w:hint="eastAsia"/>
        </w:rPr>
        <w:t>。</w:t>
      </w:r>
    </w:p>
    <w:p w:rsidR="00FB4882" w:rsidRPr="008A4A1F" w:rsidRDefault="00FB4882" w:rsidP="00FB4882">
      <w:pPr>
        <w:ind w:leftChars="400" w:left="1138" w:hangingChars="74" w:hanging="178"/>
        <w:jc w:val="both"/>
        <w:rPr>
          <w:rFonts w:ascii="標楷體" w:eastAsia="標楷體" w:hAnsi="標楷體"/>
        </w:rPr>
      </w:pPr>
      <w:r w:rsidRPr="008A4A1F">
        <w:rPr>
          <w:rFonts w:ascii="標楷體" w:eastAsia="標楷體" w:hAnsi="標楷體"/>
        </w:rPr>
        <w:t>7.同一教育階段所就讀之相當年級已領有助學金者，不得重複申領。</w:t>
      </w:r>
    </w:p>
    <w:p w:rsidR="00FB4882" w:rsidRPr="008A4A1F" w:rsidRDefault="00FB4882" w:rsidP="00FB4882">
      <w:pPr>
        <w:ind w:leftChars="373" w:left="1133" w:hangingChars="99" w:hanging="238"/>
        <w:jc w:val="both"/>
        <w:rPr>
          <w:rFonts w:ascii="標楷體" w:eastAsia="標楷體" w:hAnsi="標楷體" w:cs="Arial"/>
        </w:rPr>
      </w:pPr>
      <w:r w:rsidRPr="008A4A1F">
        <w:rPr>
          <w:rFonts w:ascii="標楷體" w:eastAsia="標楷體" w:hAnsi="標楷體" w:cs="Arial"/>
        </w:rPr>
        <w:t>8.已申請</w:t>
      </w:r>
      <w:r w:rsidRPr="008A4A1F">
        <w:rPr>
          <w:rFonts w:ascii="標楷體" w:eastAsia="標楷體" w:hAnsi="標楷體" w:cs="Arial" w:hint="eastAsia"/>
        </w:rPr>
        <w:t>教育</w:t>
      </w:r>
      <w:r w:rsidRPr="008A4A1F">
        <w:rPr>
          <w:rFonts w:ascii="標楷體" w:eastAsia="標楷體" w:hAnsi="標楷體" w:cs="Arial"/>
        </w:rPr>
        <w:t>部各類學雜費減免，及政府其他助學措施已申請本部各類學雜費減免及政府其他助學措施（</w:t>
      </w:r>
      <w:r w:rsidRPr="008A4A1F">
        <w:rPr>
          <w:rFonts w:ascii="標楷體" w:eastAsia="標楷體" w:hAnsi="標楷體" w:cs="Arial" w:hint="eastAsia"/>
          <w:color w:val="000000"/>
        </w:rPr>
        <w:t>人事行政總處公教人員子女教育補助費、法務部被害人子女就學補助、法務部受刑人子女就學補助、臺北市失業勞工子女就學費用補助、新北市失業勞工子女就學費用補助、勞動部失業勞工子女就學補助、衛生福利部社會及家庭署單親培力計畫學費、學雜費及學分費補助、行政院農業委員會農漁民子女就學獎助學金、</w:t>
      </w:r>
      <w:r w:rsidRPr="008A4A1F">
        <w:rPr>
          <w:rFonts w:ascii="標楷體" w:eastAsia="標楷體" w:hAnsi="標楷體" w:cs="Arial" w:hint="eastAsia"/>
          <w:color w:val="000000"/>
          <w:kern w:val="0"/>
        </w:rPr>
        <w:t>行政院國軍退除役官兵輔導委員會榮民子女就學補助</w:t>
      </w:r>
      <w:r w:rsidRPr="008A4A1F">
        <w:rPr>
          <w:rFonts w:ascii="標楷體" w:eastAsia="標楷體" w:hAnsi="標楷體" w:cs="Arial"/>
          <w:color w:val="000000"/>
        </w:rPr>
        <w:t>等）</w:t>
      </w:r>
      <w:r w:rsidRPr="008A4A1F">
        <w:rPr>
          <w:rFonts w:ascii="標楷體" w:eastAsia="標楷體" w:hAnsi="標楷體" w:cs="Arial" w:hint="eastAsia"/>
        </w:rPr>
        <w:t>者，</w:t>
      </w:r>
      <w:r w:rsidRPr="008A4A1F">
        <w:rPr>
          <w:rFonts w:ascii="標楷體" w:eastAsia="標楷體" w:hAnsi="標楷體" w:cs="Arial"/>
        </w:rPr>
        <w:t>不得再申請本計畫的助學金。</w:t>
      </w:r>
    </w:p>
    <w:p w:rsidR="00FB4882" w:rsidRPr="008A4A1F" w:rsidRDefault="00FB4882" w:rsidP="00FB4882">
      <w:pPr>
        <w:tabs>
          <w:tab w:val="left" w:pos="1418"/>
          <w:tab w:val="left" w:pos="1560"/>
        </w:tabs>
        <w:ind w:leftChars="400" w:left="1258" w:hangingChars="124" w:hanging="298"/>
        <w:jc w:val="both"/>
        <w:rPr>
          <w:rFonts w:ascii="標楷體" w:eastAsia="標楷體" w:hAnsi="標楷體"/>
        </w:rPr>
      </w:pPr>
      <w:r w:rsidRPr="008A4A1F">
        <w:rPr>
          <w:rFonts w:ascii="標楷體" w:eastAsia="標楷體" w:hAnsi="標楷體"/>
        </w:rPr>
        <w:t>（三）辦理方式</w:t>
      </w:r>
    </w:p>
    <w:p w:rsidR="00FB4882" w:rsidRPr="008A4A1F" w:rsidRDefault="00FB4882" w:rsidP="00FB4882">
      <w:pPr>
        <w:ind w:leftChars="400" w:left="1200" w:hangingChars="100" w:hanging="240"/>
        <w:rPr>
          <w:rFonts w:ascii="標楷體" w:eastAsia="標楷體" w:hAnsi="標楷體"/>
        </w:rPr>
      </w:pPr>
      <w:r w:rsidRPr="008A4A1F">
        <w:rPr>
          <w:rFonts w:ascii="標楷體" w:eastAsia="標楷體" w:hAnsi="標楷體"/>
        </w:rPr>
        <w:t>1.</w:t>
      </w:r>
      <w:r w:rsidRPr="008A4A1F">
        <w:rPr>
          <w:rFonts w:ascii="標楷體" w:eastAsia="標楷體" w:hAnsi="標楷體" w:hint="eastAsia"/>
        </w:rPr>
        <w:t>每年10月15日前（實際日期依學</w:t>
      </w:r>
      <w:proofErr w:type="gramStart"/>
      <w:r w:rsidRPr="008A4A1F">
        <w:rPr>
          <w:rFonts w:ascii="標楷體" w:eastAsia="標楷體" w:hAnsi="標楷體" w:hint="eastAsia"/>
        </w:rPr>
        <w:t>務</w:t>
      </w:r>
      <w:proofErr w:type="gramEnd"/>
      <w:r w:rsidRPr="008A4A1F">
        <w:rPr>
          <w:rFonts w:ascii="標楷體" w:eastAsia="標楷體" w:hAnsi="標楷體"/>
        </w:rPr>
        <w:t>處公告期限為</w:t>
      </w:r>
      <w:proofErr w:type="gramStart"/>
      <w:r w:rsidRPr="008A4A1F">
        <w:rPr>
          <w:rFonts w:ascii="標楷體" w:eastAsia="標楷體" w:hAnsi="標楷體"/>
        </w:rPr>
        <w:t>準</w:t>
      </w:r>
      <w:proofErr w:type="gramEnd"/>
      <w:r w:rsidRPr="008A4A1F">
        <w:rPr>
          <w:rFonts w:ascii="標楷體" w:eastAsia="標楷體" w:hAnsi="標楷體" w:hint="eastAsia"/>
        </w:rPr>
        <w:t>），由學生檢附申請表、前一學期成績單(新生及轉學生免附)、</w:t>
      </w:r>
      <w:r w:rsidRPr="008A4A1F">
        <w:rPr>
          <w:rFonts w:ascii="標楷體" w:eastAsia="標楷體" w:hAnsi="標楷體" w:hint="eastAsia"/>
          <w:color w:val="000000"/>
        </w:rPr>
        <w:t>戶口名簿（包括詳細記事）或三個月內申請之其他戶籍資料證明文件（包括詳細記事）向</w:t>
      </w:r>
      <w:r w:rsidRPr="008A4A1F">
        <w:rPr>
          <w:rFonts w:ascii="標楷體" w:eastAsia="標楷體" w:hAnsi="標楷體" w:hint="eastAsia"/>
        </w:rPr>
        <w:t>本校學</w:t>
      </w:r>
      <w:proofErr w:type="gramStart"/>
      <w:r w:rsidRPr="008A4A1F">
        <w:rPr>
          <w:rFonts w:ascii="標楷體" w:eastAsia="標楷體" w:hAnsi="標楷體" w:hint="eastAsia"/>
        </w:rPr>
        <w:t>務</w:t>
      </w:r>
      <w:proofErr w:type="gramEnd"/>
      <w:r w:rsidRPr="008A4A1F">
        <w:rPr>
          <w:rFonts w:ascii="標楷體" w:eastAsia="標楷體" w:hAnsi="標楷體" w:hint="eastAsia"/>
        </w:rPr>
        <w:t>處申請家庭所得查核。</w:t>
      </w:r>
    </w:p>
    <w:p w:rsidR="00FB4882" w:rsidRPr="008A4A1F" w:rsidRDefault="00FB4882" w:rsidP="00FB4882">
      <w:pPr>
        <w:ind w:leftChars="400" w:left="1258" w:hangingChars="124" w:hanging="298"/>
        <w:jc w:val="both"/>
        <w:rPr>
          <w:rFonts w:ascii="標楷體" w:eastAsia="標楷體" w:hAnsi="標楷體"/>
        </w:rPr>
      </w:pPr>
      <w:r w:rsidRPr="008A4A1F">
        <w:rPr>
          <w:rFonts w:ascii="標楷體" w:eastAsia="標楷體" w:hAnsi="標楷體"/>
        </w:rPr>
        <w:lastRenderedPageBreak/>
        <w:t>2.學</w:t>
      </w:r>
      <w:proofErr w:type="gramStart"/>
      <w:r w:rsidRPr="008A4A1F">
        <w:rPr>
          <w:rFonts w:ascii="標楷體" w:eastAsia="標楷體" w:hAnsi="標楷體"/>
        </w:rPr>
        <w:t>務</w:t>
      </w:r>
      <w:proofErr w:type="gramEnd"/>
      <w:r w:rsidRPr="008A4A1F">
        <w:rPr>
          <w:rFonts w:ascii="標楷體" w:eastAsia="標楷體" w:hAnsi="標楷體"/>
        </w:rPr>
        <w:t>單位查核確認申領學生家庭所得計列範圍後，於每年10月15日、10月20日及10月30日進入教育部平台登錄資料。（遇假日則順延至下一個工作日）</w:t>
      </w:r>
    </w:p>
    <w:p w:rsidR="00FB4882" w:rsidRPr="008A4A1F" w:rsidRDefault="00FB4882" w:rsidP="00FB4882">
      <w:pPr>
        <w:ind w:leftChars="408" w:left="1219" w:hangingChars="100" w:hanging="240"/>
        <w:rPr>
          <w:rFonts w:ascii="標楷體" w:eastAsia="標楷體" w:hAnsi="標楷體"/>
          <w:b/>
          <w:i/>
        </w:rPr>
      </w:pPr>
      <w:r w:rsidRPr="008A4A1F">
        <w:rPr>
          <w:rFonts w:ascii="標楷體" w:eastAsia="標楷體" w:hAnsi="標楷體" w:hint="eastAsia"/>
        </w:rPr>
        <w:t>3</w:t>
      </w:r>
      <w:r w:rsidRPr="008A4A1F">
        <w:rPr>
          <w:rFonts w:ascii="標楷體" w:eastAsia="標楷體" w:hAnsi="標楷體"/>
        </w:rPr>
        <w:t>.每年11月20日前，教育部將財政部財稅中心查核及各部會勾</w:t>
      </w:r>
      <w:proofErr w:type="gramStart"/>
      <w:r w:rsidRPr="008A4A1F">
        <w:rPr>
          <w:rFonts w:ascii="標楷體" w:eastAsia="標楷體" w:hAnsi="標楷體"/>
        </w:rPr>
        <w:t>稽</w:t>
      </w:r>
      <w:proofErr w:type="gramEnd"/>
      <w:r w:rsidRPr="008A4A1F">
        <w:rPr>
          <w:rFonts w:ascii="標楷體" w:eastAsia="標楷體" w:hAnsi="標楷體"/>
        </w:rPr>
        <w:t>比對</w:t>
      </w:r>
      <w:r w:rsidRPr="008A4A1F">
        <w:rPr>
          <w:rFonts w:ascii="標楷體" w:eastAsia="標楷體" w:hAnsi="標楷體" w:hint="eastAsia"/>
        </w:rPr>
        <w:t>及同一教育階段查核結果</w:t>
      </w:r>
      <w:r w:rsidRPr="008A4A1F">
        <w:rPr>
          <w:rFonts w:ascii="標楷體" w:eastAsia="標楷體" w:hAnsi="標楷體"/>
        </w:rPr>
        <w:t>通知</w:t>
      </w:r>
      <w:r w:rsidRPr="008A4A1F">
        <w:rPr>
          <w:rFonts w:ascii="標楷體" w:eastAsia="標楷體" w:hAnsi="標楷體" w:hint="eastAsia"/>
        </w:rPr>
        <w:t>本</w:t>
      </w:r>
      <w:r w:rsidRPr="008A4A1F">
        <w:rPr>
          <w:rFonts w:ascii="標楷體" w:eastAsia="標楷體" w:hAnsi="標楷體"/>
        </w:rPr>
        <w:t>校，請</w:t>
      </w:r>
      <w:r w:rsidRPr="008A4A1F">
        <w:rPr>
          <w:rFonts w:ascii="標楷體" w:eastAsia="標楷體" w:hAnsi="標楷體" w:hint="eastAsia"/>
        </w:rPr>
        <w:t>本</w:t>
      </w:r>
      <w:r w:rsidRPr="008A4A1F">
        <w:rPr>
          <w:rFonts w:ascii="標楷體" w:eastAsia="標楷體" w:hAnsi="標楷體"/>
        </w:rPr>
        <w:t>校將查核結果一併通知學生，學生如對於財政部財稅中心所查核之結果有疑義，應依限於12月5日前檢附佐證資料修正。</w:t>
      </w:r>
    </w:p>
    <w:p w:rsidR="00FB4882" w:rsidRPr="008A4A1F" w:rsidRDefault="00FB4882" w:rsidP="00FB4882">
      <w:pPr>
        <w:tabs>
          <w:tab w:val="left" w:pos="360"/>
        </w:tabs>
        <w:snapToGrid w:val="0"/>
        <w:spacing w:line="400" w:lineRule="atLeast"/>
        <w:ind w:leftChars="400" w:left="1200" w:hangingChars="100" w:hanging="240"/>
        <w:jc w:val="both"/>
        <w:rPr>
          <w:rFonts w:ascii="標楷體" w:eastAsia="標楷體" w:hAnsi="標楷體"/>
        </w:rPr>
      </w:pPr>
      <w:r w:rsidRPr="008A4A1F">
        <w:rPr>
          <w:rFonts w:ascii="標楷體" w:eastAsia="標楷體" w:hAnsi="標楷體"/>
        </w:rPr>
        <w:t>4.</w:t>
      </w:r>
      <w:r w:rsidRPr="008A4A1F">
        <w:rPr>
          <w:rFonts w:ascii="標楷體" w:eastAsia="標楷體" w:hAnsi="標楷體" w:hint="eastAsia"/>
        </w:rPr>
        <w:t>本校依教育部「大專校院弱勢學生資格查核系統」之查核結果，</w:t>
      </w:r>
      <w:proofErr w:type="gramStart"/>
      <w:r w:rsidRPr="008A4A1F">
        <w:rPr>
          <w:rFonts w:ascii="標楷體" w:eastAsia="標楷體" w:hAnsi="標楷體" w:hint="eastAsia"/>
        </w:rPr>
        <w:t>逕</w:t>
      </w:r>
      <w:proofErr w:type="gramEnd"/>
      <w:r w:rsidRPr="008A4A1F">
        <w:rPr>
          <w:rFonts w:ascii="標楷體" w:eastAsia="標楷體" w:hAnsi="標楷體" w:hint="eastAsia"/>
        </w:rPr>
        <w:t>於下學期註冊繳費單</w:t>
      </w:r>
      <w:proofErr w:type="gramStart"/>
      <w:r w:rsidRPr="008A4A1F">
        <w:rPr>
          <w:rFonts w:ascii="標楷體" w:eastAsia="標楷體" w:hAnsi="標楷體" w:hint="eastAsia"/>
        </w:rPr>
        <w:t>逕</w:t>
      </w:r>
      <w:proofErr w:type="gramEnd"/>
      <w:r w:rsidRPr="008A4A1F">
        <w:rPr>
          <w:rFonts w:ascii="標楷體" w:eastAsia="標楷體" w:hAnsi="標楷體" w:hint="eastAsia"/>
        </w:rPr>
        <w:t>予扣減；如補助金額扣除下學期學雜費仍有餘額者，應於學期初一併撥付予學生。</w:t>
      </w:r>
    </w:p>
    <w:p w:rsidR="00FB4882" w:rsidRPr="008A4A1F" w:rsidRDefault="00FB4882" w:rsidP="00FB4882">
      <w:pPr>
        <w:ind w:leftChars="400" w:left="1138" w:hangingChars="74" w:hanging="178"/>
        <w:jc w:val="both"/>
        <w:rPr>
          <w:rFonts w:ascii="標楷體" w:eastAsia="標楷體" w:hAnsi="標楷體"/>
        </w:rPr>
      </w:pPr>
      <w:r w:rsidRPr="008A4A1F">
        <w:rPr>
          <w:rFonts w:ascii="標楷體" w:eastAsia="標楷體" w:hAnsi="標楷體"/>
        </w:rPr>
        <w:t>5.</w:t>
      </w:r>
      <w:r w:rsidRPr="008A4A1F">
        <w:rPr>
          <w:rFonts w:ascii="標楷體" w:eastAsia="標楷體" w:hAnsi="標楷體" w:hint="eastAsia"/>
        </w:rPr>
        <w:t>本校於該學年度</w:t>
      </w:r>
      <w:r w:rsidRPr="008A4A1F">
        <w:rPr>
          <w:rFonts w:ascii="標楷體" w:eastAsia="標楷體" w:hAnsi="標楷體"/>
        </w:rPr>
        <w:t>4</w:t>
      </w:r>
      <w:r w:rsidRPr="008A4A1F">
        <w:rPr>
          <w:rFonts w:ascii="標楷體" w:eastAsia="標楷體" w:hAnsi="標楷體" w:hint="eastAsia"/>
        </w:rPr>
        <w:t>月底前檢附核銷一覽表向教育部申請核撥補助經費。</w:t>
      </w:r>
    </w:p>
    <w:p w:rsidR="00FB4882" w:rsidRPr="008A4A1F" w:rsidRDefault="00FB4882" w:rsidP="00FB4882">
      <w:pPr>
        <w:tabs>
          <w:tab w:val="left" w:pos="360"/>
          <w:tab w:val="left" w:pos="993"/>
          <w:tab w:val="left" w:pos="1276"/>
        </w:tabs>
        <w:snapToGrid w:val="0"/>
        <w:spacing w:line="400" w:lineRule="atLeast"/>
        <w:jc w:val="both"/>
        <w:rPr>
          <w:rFonts w:ascii="標楷體" w:eastAsia="標楷體" w:hAnsi="標楷體"/>
          <w:kern w:val="0"/>
        </w:rPr>
      </w:pPr>
      <w:r w:rsidRPr="008A4A1F">
        <w:rPr>
          <w:rFonts w:ascii="標楷體" w:eastAsia="標楷體" w:hAnsi="標楷體" w:hint="eastAsia"/>
          <w:kern w:val="0"/>
        </w:rPr>
        <w:t>四</w:t>
      </w:r>
      <w:r w:rsidRPr="008A4A1F">
        <w:rPr>
          <w:rFonts w:ascii="標楷體" w:eastAsia="標楷體" w:hAnsi="標楷體"/>
          <w:kern w:val="0"/>
        </w:rPr>
        <w:t>、生活</w:t>
      </w:r>
      <w:r w:rsidRPr="008A4A1F">
        <w:rPr>
          <w:rFonts w:ascii="標楷體" w:eastAsia="標楷體" w:hAnsi="標楷體" w:hint="eastAsia"/>
          <w:kern w:val="0"/>
        </w:rPr>
        <w:t>助學金：</w:t>
      </w:r>
    </w:p>
    <w:p w:rsidR="00FB4882" w:rsidRPr="008A4A1F" w:rsidRDefault="00FB4882" w:rsidP="00FB4882">
      <w:pPr>
        <w:tabs>
          <w:tab w:val="left" w:pos="426"/>
          <w:tab w:val="left" w:pos="851"/>
          <w:tab w:val="left" w:pos="1134"/>
        </w:tabs>
        <w:spacing w:line="276" w:lineRule="auto"/>
        <w:ind w:firstLineChars="100" w:firstLine="240"/>
        <w:rPr>
          <w:rFonts w:ascii="標楷體" w:eastAsia="標楷體" w:hAnsi="標楷體"/>
          <w:color w:val="000000"/>
        </w:rPr>
      </w:pPr>
      <w:r w:rsidRPr="008A4A1F">
        <w:rPr>
          <w:rFonts w:ascii="標楷體" w:eastAsia="標楷體" w:hAnsi="標楷體" w:hint="eastAsia"/>
          <w:color w:val="000000"/>
        </w:rPr>
        <w:t>(</w:t>
      </w:r>
      <w:r w:rsidRPr="008A4A1F">
        <w:rPr>
          <w:rFonts w:ascii="標楷體" w:eastAsia="標楷體" w:hAnsi="標楷體"/>
          <w:color w:val="000000"/>
        </w:rPr>
        <w:t>一</w:t>
      </w:r>
      <w:proofErr w:type="gramStart"/>
      <w:r w:rsidRPr="008A4A1F">
        <w:rPr>
          <w:rFonts w:ascii="標楷體" w:eastAsia="標楷體" w:hAnsi="標楷體"/>
          <w:color w:val="000000"/>
        </w:rPr>
        <w:t>）</w:t>
      </w:r>
      <w:proofErr w:type="gramEnd"/>
      <w:r w:rsidRPr="008A4A1F">
        <w:rPr>
          <w:rFonts w:ascii="標楷體" w:eastAsia="標楷體" w:hAnsi="標楷體"/>
          <w:color w:val="000000"/>
        </w:rPr>
        <w:t>申請資格</w:t>
      </w:r>
      <w:r w:rsidRPr="008A4A1F">
        <w:rPr>
          <w:rFonts w:ascii="標楷體" w:eastAsia="標楷體" w:hAnsi="標楷體" w:hint="eastAsia"/>
          <w:color w:val="000000"/>
        </w:rPr>
        <w:t>：須符合以下所有條件，始得申請。</w:t>
      </w:r>
    </w:p>
    <w:p w:rsidR="00FB4882" w:rsidRPr="008A4A1F" w:rsidRDefault="00FB4882" w:rsidP="00FB4882">
      <w:pPr>
        <w:spacing w:line="276" w:lineRule="auto"/>
        <w:ind w:leftChars="367" w:left="1246" w:hangingChars="152" w:hanging="365"/>
        <w:rPr>
          <w:rFonts w:ascii="標楷體" w:eastAsia="標楷體" w:hAnsi="標楷體"/>
          <w:color w:val="000000"/>
        </w:rPr>
      </w:pPr>
      <w:r w:rsidRPr="008A4A1F">
        <w:rPr>
          <w:rFonts w:ascii="標楷體" w:eastAsia="標楷體" w:hAnsi="標楷體" w:hint="eastAsia"/>
          <w:color w:val="000000"/>
        </w:rPr>
        <w:t>1. 有戶籍登記之中華民國國民之本校在校生（不含研究所、研究所在職專班、進修部、進修院專）。</w:t>
      </w:r>
    </w:p>
    <w:p w:rsidR="00FB4882" w:rsidRPr="008A4A1F" w:rsidRDefault="00FB4882" w:rsidP="00FB4882">
      <w:pPr>
        <w:spacing w:line="276" w:lineRule="auto"/>
        <w:ind w:firstLineChars="400" w:firstLine="960"/>
        <w:rPr>
          <w:rFonts w:ascii="標楷體" w:eastAsia="標楷體" w:hAnsi="標楷體"/>
          <w:color w:val="000000"/>
        </w:rPr>
      </w:pPr>
      <w:r w:rsidRPr="008A4A1F">
        <w:rPr>
          <w:rFonts w:ascii="標楷體" w:eastAsia="標楷體" w:hAnsi="標楷體" w:hint="eastAsia"/>
          <w:color w:val="000000"/>
        </w:rPr>
        <w:t>2.凡前一學年經教育部大專校院弱勢學生資格查核系統審核通過者。</w:t>
      </w:r>
    </w:p>
    <w:p w:rsidR="00FB4882" w:rsidRPr="008A4A1F" w:rsidRDefault="00FB4882" w:rsidP="00FB4882">
      <w:pPr>
        <w:spacing w:line="276" w:lineRule="auto"/>
        <w:ind w:firstLineChars="400" w:firstLine="960"/>
        <w:rPr>
          <w:rFonts w:ascii="標楷體" w:eastAsia="標楷體" w:hAnsi="標楷體"/>
          <w:color w:val="000000"/>
        </w:rPr>
      </w:pPr>
      <w:r w:rsidRPr="008A4A1F">
        <w:rPr>
          <w:rFonts w:ascii="標楷體" w:eastAsia="標楷體" w:hAnsi="標楷體" w:hint="eastAsia"/>
          <w:color w:val="000000"/>
        </w:rPr>
        <w:t>3.符合家庭年所得低於新台幣</w:t>
      </w:r>
      <w:r w:rsidRPr="008A4A1F">
        <w:rPr>
          <w:rFonts w:ascii="標楷體" w:eastAsia="標楷體" w:hAnsi="標楷體"/>
          <w:color w:val="000000"/>
        </w:rPr>
        <w:t>70</w:t>
      </w:r>
      <w:r w:rsidRPr="008A4A1F">
        <w:rPr>
          <w:rFonts w:ascii="標楷體" w:eastAsia="標楷體" w:hAnsi="標楷體" w:hint="eastAsia"/>
          <w:color w:val="000000"/>
        </w:rPr>
        <w:t>萬元、年利息低於新台幣</w:t>
      </w:r>
      <w:r w:rsidRPr="008A4A1F">
        <w:rPr>
          <w:rFonts w:ascii="標楷體" w:eastAsia="標楷體" w:hAnsi="標楷體"/>
          <w:color w:val="000000"/>
        </w:rPr>
        <w:t>2</w:t>
      </w:r>
      <w:r w:rsidRPr="008A4A1F">
        <w:rPr>
          <w:rFonts w:ascii="標楷體" w:eastAsia="標楷體" w:hAnsi="標楷體" w:hint="eastAsia"/>
          <w:color w:val="000000"/>
        </w:rPr>
        <w:t>萬元、不動產金額低於新台幣</w:t>
      </w:r>
      <w:r w:rsidRPr="008A4A1F">
        <w:rPr>
          <w:rFonts w:ascii="標楷體" w:eastAsia="標楷體" w:hAnsi="標楷體"/>
          <w:color w:val="000000"/>
        </w:rPr>
        <w:t>650</w:t>
      </w:r>
      <w:r w:rsidRPr="008A4A1F">
        <w:rPr>
          <w:rFonts w:ascii="標楷體" w:eastAsia="標楷體" w:hAnsi="標楷體" w:hint="eastAsia"/>
          <w:color w:val="000000"/>
        </w:rPr>
        <w:t>萬元。</w:t>
      </w:r>
    </w:p>
    <w:p w:rsidR="00FB4882" w:rsidRPr="008A4A1F" w:rsidRDefault="00FB4882" w:rsidP="00FB4882">
      <w:pPr>
        <w:spacing w:line="276" w:lineRule="auto"/>
        <w:ind w:leftChars="400" w:left="1200" w:hangingChars="100" w:hanging="240"/>
        <w:rPr>
          <w:rFonts w:ascii="標楷體" w:eastAsia="標楷體" w:hAnsi="標楷體"/>
          <w:color w:val="000000"/>
        </w:rPr>
      </w:pPr>
      <w:r w:rsidRPr="008A4A1F">
        <w:rPr>
          <w:rFonts w:ascii="標楷體" w:eastAsia="標楷體" w:hAnsi="標楷體" w:hint="eastAsia"/>
          <w:color w:val="000000"/>
        </w:rPr>
        <w:t>4.未領有低收入戶證明、原住民學生工讀助學金、原住民低收戶工讀助學金或政府提供同屬生活費性質之補助者。</w:t>
      </w:r>
    </w:p>
    <w:p w:rsidR="00FB4882" w:rsidRPr="008A4A1F" w:rsidRDefault="00FB4882" w:rsidP="00FB4882">
      <w:pPr>
        <w:spacing w:line="276" w:lineRule="auto"/>
        <w:ind w:firstLineChars="400" w:firstLine="960"/>
        <w:rPr>
          <w:rFonts w:ascii="標楷體" w:eastAsia="標楷體" w:hAnsi="標楷體"/>
          <w:color w:val="000000"/>
        </w:rPr>
      </w:pPr>
      <w:r w:rsidRPr="008A4A1F">
        <w:rPr>
          <w:rFonts w:ascii="標楷體" w:eastAsia="標楷體" w:hAnsi="標楷體" w:hint="eastAsia"/>
          <w:color w:val="000000"/>
        </w:rPr>
        <w:t>5.前一學期學業成績平均達</w:t>
      </w:r>
      <w:r w:rsidRPr="008A4A1F">
        <w:rPr>
          <w:rFonts w:ascii="標楷體" w:eastAsia="標楷體" w:hAnsi="標楷體"/>
          <w:color w:val="000000"/>
        </w:rPr>
        <w:t>70</w:t>
      </w:r>
      <w:r w:rsidRPr="008A4A1F">
        <w:rPr>
          <w:rFonts w:ascii="標楷體" w:eastAsia="標楷體" w:hAnsi="標楷體" w:hint="eastAsia"/>
          <w:color w:val="000000"/>
        </w:rPr>
        <w:t>分以上。</w:t>
      </w:r>
    </w:p>
    <w:p w:rsidR="00FB4882" w:rsidRPr="008A4A1F" w:rsidRDefault="00FB4882" w:rsidP="00FB4882">
      <w:pPr>
        <w:spacing w:line="276" w:lineRule="auto"/>
        <w:ind w:firstLineChars="400" w:firstLine="960"/>
        <w:rPr>
          <w:rFonts w:ascii="標楷體" w:eastAsia="標楷體" w:hAnsi="標楷體"/>
          <w:color w:val="000000"/>
        </w:rPr>
      </w:pPr>
      <w:r w:rsidRPr="008A4A1F">
        <w:rPr>
          <w:rFonts w:ascii="標楷體" w:eastAsia="標楷體" w:hAnsi="標楷體" w:hint="eastAsia"/>
          <w:color w:val="000000"/>
        </w:rPr>
        <w:t>6.</w:t>
      </w:r>
      <w:r w:rsidRPr="00DC1A33">
        <w:rPr>
          <w:rFonts w:ascii="標楷體" w:eastAsia="標楷體" w:hAnsi="標楷體" w:hint="eastAsia"/>
        </w:rPr>
        <w:t>學</w:t>
      </w:r>
      <w:r w:rsidRPr="008A4A1F">
        <w:rPr>
          <w:rFonts w:ascii="標楷體" w:eastAsia="標楷體" w:hAnsi="標楷體" w:cs="DFKaiShu-SB-Estd-BF" w:hint="eastAsia"/>
          <w:color w:val="000000"/>
          <w:kern w:val="0"/>
          <w:szCs w:val="28"/>
        </w:rPr>
        <w:t>期中進行校外實習未領有津貼者。</w:t>
      </w:r>
    </w:p>
    <w:p w:rsidR="00FB4882" w:rsidRDefault="00FB4882" w:rsidP="00FB4882">
      <w:pPr>
        <w:spacing w:line="276" w:lineRule="auto"/>
        <w:ind w:firstLineChars="400" w:firstLine="960"/>
        <w:rPr>
          <w:rFonts w:ascii="標楷體" w:eastAsia="標楷體" w:hAnsi="標楷體" w:cs="DFKaiShu-SB-Estd-BF"/>
          <w:color w:val="000000"/>
          <w:kern w:val="0"/>
          <w:szCs w:val="28"/>
        </w:rPr>
      </w:pPr>
      <w:r w:rsidRPr="008A4A1F">
        <w:rPr>
          <w:rFonts w:ascii="標楷體" w:eastAsia="標楷體" w:hAnsi="標楷體" w:hint="eastAsia"/>
          <w:color w:val="000000"/>
        </w:rPr>
        <w:t>7.</w:t>
      </w:r>
      <w:r w:rsidRPr="008A4A1F">
        <w:rPr>
          <w:rFonts w:ascii="標楷體" w:eastAsia="標楷體" w:hAnsi="標楷體" w:cs="DFKaiShu-SB-Estd-BF" w:hint="eastAsia"/>
          <w:color w:val="000000"/>
          <w:kern w:val="0"/>
          <w:szCs w:val="28"/>
        </w:rPr>
        <w:t>未向銀行申貸生活費者。</w:t>
      </w:r>
    </w:p>
    <w:p w:rsidR="00FB4882" w:rsidRPr="008A4A1F" w:rsidRDefault="00FB4882" w:rsidP="00FB4882">
      <w:pPr>
        <w:tabs>
          <w:tab w:val="left" w:pos="426"/>
          <w:tab w:val="left" w:pos="851"/>
          <w:tab w:val="left" w:pos="1134"/>
        </w:tabs>
        <w:spacing w:line="276" w:lineRule="auto"/>
        <w:ind w:firstLineChars="100" w:firstLine="240"/>
        <w:rPr>
          <w:rFonts w:ascii="標楷體" w:eastAsia="標楷體" w:hAnsi="標楷體"/>
          <w:color w:val="000000"/>
        </w:rPr>
      </w:pPr>
      <w:r w:rsidRPr="008A4A1F">
        <w:rPr>
          <w:rFonts w:ascii="標楷體" w:eastAsia="標楷體" w:hAnsi="標楷體" w:hint="eastAsia"/>
          <w:color w:val="000000"/>
        </w:rPr>
        <w:t>(</w:t>
      </w:r>
      <w:r w:rsidRPr="008A4A1F">
        <w:rPr>
          <w:rFonts w:ascii="標楷體" w:eastAsia="標楷體" w:hAnsi="標楷體"/>
          <w:color w:val="000000"/>
        </w:rPr>
        <w:t>二</w:t>
      </w:r>
      <w:proofErr w:type="gramStart"/>
      <w:r w:rsidRPr="008A4A1F">
        <w:rPr>
          <w:rFonts w:ascii="標楷體" w:eastAsia="標楷體" w:hAnsi="標楷體"/>
          <w:color w:val="000000"/>
        </w:rPr>
        <w:t>）</w:t>
      </w:r>
      <w:proofErr w:type="gramEnd"/>
      <w:r w:rsidRPr="008A4A1F">
        <w:rPr>
          <w:rFonts w:ascii="標楷體" w:eastAsia="標楷體" w:hAnsi="標楷體"/>
          <w:color w:val="000000"/>
        </w:rPr>
        <w:t>辦理方式：</w:t>
      </w:r>
    </w:p>
    <w:p w:rsidR="00FB4882" w:rsidRPr="008A4A1F" w:rsidRDefault="00FB4882" w:rsidP="00FB4882">
      <w:pPr>
        <w:spacing w:line="276" w:lineRule="auto"/>
        <w:rPr>
          <w:rFonts w:ascii="標楷體" w:eastAsia="標楷體" w:hAnsi="標楷體"/>
          <w:color w:val="000000"/>
        </w:rPr>
      </w:pPr>
      <w:r w:rsidRPr="008A4A1F">
        <w:rPr>
          <w:rFonts w:ascii="標楷體" w:eastAsia="標楷體" w:hAnsi="標楷體" w:hint="eastAsia"/>
          <w:color w:val="000000"/>
        </w:rPr>
        <w:t xml:space="preserve">       1.每學年補助</w:t>
      </w:r>
      <w:r w:rsidRPr="00A12D7E">
        <w:rPr>
          <w:rFonts w:ascii="標楷體" w:eastAsia="標楷體" w:hAnsi="標楷體" w:hint="eastAsia"/>
          <w:color w:val="000000"/>
        </w:rPr>
        <w:t>5</w:t>
      </w:r>
      <w:r w:rsidRPr="008A4A1F">
        <w:rPr>
          <w:rFonts w:ascii="標楷體" w:eastAsia="標楷體" w:hAnsi="標楷體" w:hint="eastAsia"/>
          <w:color w:val="000000"/>
        </w:rPr>
        <w:t>位名額，以家庭年收入較低及家庭現況困難者優先核給。</w:t>
      </w:r>
    </w:p>
    <w:p w:rsidR="00FB4882" w:rsidRPr="008A4A1F" w:rsidRDefault="00FB4882" w:rsidP="00FB4882">
      <w:pPr>
        <w:spacing w:line="276" w:lineRule="auto"/>
        <w:rPr>
          <w:rFonts w:ascii="標楷體" w:eastAsia="標楷體" w:hAnsi="標楷體"/>
          <w:color w:val="000000"/>
        </w:rPr>
      </w:pPr>
      <w:r w:rsidRPr="008A4A1F">
        <w:rPr>
          <w:rFonts w:ascii="標楷體" w:eastAsia="標楷體" w:hAnsi="標楷體" w:hint="eastAsia"/>
          <w:color w:val="000000"/>
        </w:rPr>
        <w:t xml:space="preserve">       2.凡符合資格且錄取者，可獲得每月新台幣</w:t>
      </w:r>
      <w:r w:rsidRPr="008A4A1F">
        <w:rPr>
          <w:rFonts w:ascii="標楷體" w:eastAsia="標楷體" w:hAnsi="標楷體"/>
          <w:color w:val="000000"/>
        </w:rPr>
        <w:t>6,000</w:t>
      </w:r>
      <w:r w:rsidRPr="008A4A1F">
        <w:rPr>
          <w:rFonts w:ascii="標楷體" w:eastAsia="標楷體" w:hAnsi="標楷體" w:hint="eastAsia"/>
          <w:color w:val="000000"/>
        </w:rPr>
        <w:t>元之生活助學金，共計8個月。</w:t>
      </w:r>
    </w:p>
    <w:p w:rsidR="00FB4882" w:rsidRPr="008A4A1F" w:rsidRDefault="00FB4882" w:rsidP="00FB4882">
      <w:pPr>
        <w:spacing w:line="276" w:lineRule="auto"/>
        <w:ind w:left="490" w:hangingChars="204" w:hanging="490"/>
        <w:rPr>
          <w:rFonts w:ascii="標楷體" w:eastAsia="標楷體" w:hAnsi="標楷體"/>
          <w:color w:val="000000"/>
        </w:rPr>
      </w:pPr>
      <w:r w:rsidRPr="008A4A1F">
        <w:rPr>
          <w:rFonts w:ascii="標楷體" w:eastAsia="標楷體" w:hAnsi="標楷體" w:hint="eastAsia"/>
          <w:color w:val="000000"/>
        </w:rPr>
        <w:tab/>
        <w:t xml:space="preserve">   3.</w:t>
      </w:r>
      <w:proofErr w:type="gramStart"/>
      <w:r w:rsidRPr="008A4A1F">
        <w:rPr>
          <w:rFonts w:ascii="標楷體" w:eastAsia="標楷體" w:hAnsi="標楷體" w:hint="eastAsia"/>
          <w:color w:val="000000"/>
        </w:rPr>
        <w:t>每生每月</w:t>
      </w:r>
      <w:proofErr w:type="gramEnd"/>
      <w:r w:rsidRPr="008A4A1F">
        <w:rPr>
          <w:rFonts w:ascii="標楷體" w:eastAsia="標楷體" w:hAnsi="標楷體" w:hint="eastAsia"/>
          <w:color w:val="000000"/>
        </w:rPr>
        <w:t>新台幣6,000元之生活助學金，每學期服務學習時間最多不得超過4個月。</w:t>
      </w:r>
    </w:p>
    <w:p w:rsidR="00FB4882" w:rsidRPr="008A4A1F" w:rsidRDefault="00FB4882" w:rsidP="00FB4882">
      <w:pPr>
        <w:spacing w:line="276" w:lineRule="auto"/>
        <w:ind w:left="1090" w:hangingChars="454" w:hanging="1090"/>
        <w:rPr>
          <w:rFonts w:ascii="標楷體" w:eastAsia="標楷體" w:hAnsi="標楷體"/>
          <w:color w:val="000000"/>
        </w:rPr>
      </w:pPr>
      <w:r w:rsidRPr="008A4A1F">
        <w:rPr>
          <w:rFonts w:ascii="標楷體" w:eastAsia="標楷體" w:hAnsi="標楷體" w:hint="eastAsia"/>
          <w:color w:val="000000"/>
        </w:rPr>
        <w:t xml:space="preserve">       4.領取生活助學金之學生須由學</w:t>
      </w:r>
      <w:proofErr w:type="gramStart"/>
      <w:r w:rsidRPr="008A4A1F">
        <w:rPr>
          <w:rFonts w:ascii="標楷體" w:eastAsia="標楷體" w:hAnsi="標楷體" w:hint="eastAsia"/>
          <w:color w:val="000000"/>
        </w:rPr>
        <w:t>務</w:t>
      </w:r>
      <w:proofErr w:type="gramEnd"/>
      <w:r w:rsidRPr="008A4A1F">
        <w:rPr>
          <w:rFonts w:ascii="標楷體" w:eastAsia="標楷體" w:hAnsi="標楷體" w:hint="eastAsia"/>
          <w:color w:val="000000"/>
        </w:rPr>
        <w:t>處生活輔導組安排生活服務學習，每學年應參加本校舉辦之服務學習課程或活動至少8次以上，由承辦單位填寫學生服務學習活動記錄表，學生參加完活動後，須撰寫服務學習</w:t>
      </w:r>
      <w:proofErr w:type="gramStart"/>
      <w:r w:rsidRPr="008A4A1F">
        <w:rPr>
          <w:rFonts w:ascii="標楷體" w:eastAsia="標楷體" w:hAnsi="標楷體" w:hint="eastAsia"/>
          <w:color w:val="000000"/>
        </w:rPr>
        <w:t>心得乙篇</w:t>
      </w:r>
      <w:proofErr w:type="gramEnd"/>
      <w:r w:rsidRPr="008A4A1F">
        <w:rPr>
          <w:rFonts w:ascii="標楷體" w:eastAsia="標楷體" w:hAnsi="標楷體" w:hint="eastAsia"/>
          <w:color w:val="000000"/>
        </w:rPr>
        <w:t>。</w:t>
      </w:r>
    </w:p>
    <w:p w:rsidR="00FB4882" w:rsidRPr="008A4A1F" w:rsidRDefault="00FB4882" w:rsidP="00FB4882">
      <w:pPr>
        <w:tabs>
          <w:tab w:val="left" w:pos="426"/>
          <w:tab w:val="left" w:pos="851"/>
          <w:tab w:val="left" w:pos="1134"/>
        </w:tabs>
        <w:spacing w:line="276" w:lineRule="auto"/>
        <w:ind w:firstLineChars="100" w:firstLine="240"/>
        <w:rPr>
          <w:rFonts w:ascii="標楷體" w:eastAsia="標楷體" w:hAnsi="標楷體"/>
          <w:color w:val="000000"/>
        </w:rPr>
      </w:pPr>
      <w:r w:rsidRPr="008A4A1F">
        <w:rPr>
          <w:rFonts w:ascii="標楷體" w:eastAsia="標楷體" w:hAnsi="標楷體" w:hint="eastAsia"/>
          <w:color w:val="000000"/>
        </w:rPr>
        <w:t>(三</w:t>
      </w:r>
      <w:proofErr w:type="gramStart"/>
      <w:r w:rsidRPr="008A4A1F">
        <w:rPr>
          <w:rFonts w:ascii="標楷體" w:eastAsia="標楷體" w:hAnsi="標楷體" w:hint="eastAsia"/>
          <w:color w:val="000000"/>
        </w:rPr>
        <w:t>）</w:t>
      </w:r>
      <w:proofErr w:type="gramEnd"/>
      <w:r w:rsidRPr="008A4A1F">
        <w:rPr>
          <w:rFonts w:ascii="標楷體" w:eastAsia="標楷體" w:hAnsi="標楷體" w:hint="eastAsia"/>
          <w:color w:val="000000"/>
        </w:rPr>
        <w:t>申辦繳交文件：</w:t>
      </w:r>
    </w:p>
    <w:p w:rsidR="00FB4882" w:rsidRPr="008A4A1F" w:rsidRDefault="00FB4882" w:rsidP="00FB4882">
      <w:pPr>
        <w:tabs>
          <w:tab w:val="left" w:pos="426"/>
          <w:tab w:val="left" w:pos="851"/>
          <w:tab w:val="left" w:pos="1134"/>
        </w:tabs>
        <w:spacing w:line="276" w:lineRule="auto"/>
        <w:ind w:firstLineChars="100" w:firstLine="240"/>
        <w:rPr>
          <w:rFonts w:ascii="標楷體" w:eastAsia="標楷體" w:hAnsi="標楷體"/>
          <w:color w:val="000000"/>
        </w:rPr>
      </w:pPr>
      <w:r w:rsidRPr="008A4A1F">
        <w:rPr>
          <w:rFonts w:ascii="標楷體" w:eastAsia="標楷體" w:hAnsi="標楷體" w:hint="eastAsia"/>
          <w:color w:val="000000"/>
        </w:rPr>
        <w:t xml:space="preserve">     1.生活助學金申請表。</w:t>
      </w:r>
    </w:p>
    <w:p w:rsidR="00FB4882" w:rsidRPr="008A4A1F" w:rsidRDefault="00FB4882" w:rsidP="00FB4882">
      <w:pPr>
        <w:tabs>
          <w:tab w:val="left" w:pos="426"/>
          <w:tab w:val="left" w:pos="851"/>
          <w:tab w:val="left" w:pos="1134"/>
        </w:tabs>
        <w:spacing w:line="276" w:lineRule="auto"/>
        <w:ind w:firstLineChars="100" w:firstLine="240"/>
        <w:rPr>
          <w:rFonts w:ascii="標楷體" w:eastAsia="標楷體" w:hAnsi="標楷體"/>
          <w:color w:val="000000"/>
        </w:rPr>
      </w:pPr>
      <w:r w:rsidRPr="008A4A1F">
        <w:rPr>
          <w:rFonts w:ascii="標楷體" w:eastAsia="標楷體" w:hAnsi="標楷體" w:hint="eastAsia"/>
          <w:color w:val="000000"/>
        </w:rPr>
        <w:t xml:space="preserve">     2.全戶戶籍謄本(三個月內)或新式戶口名簿(記事欄位不得省略)。</w:t>
      </w:r>
    </w:p>
    <w:p w:rsidR="00FB4882" w:rsidRPr="008A4A1F" w:rsidRDefault="00FB4882" w:rsidP="00FB4882">
      <w:pPr>
        <w:tabs>
          <w:tab w:val="left" w:pos="426"/>
          <w:tab w:val="left" w:pos="851"/>
          <w:tab w:val="left" w:pos="1134"/>
        </w:tabs>
        <w:spacing w:line="276" w:lineRule="auto"/>
        <w:ind w:firstLineChars="100" w:firstLine="240"/>
        <w:rPr>
          <w:rFonts w:ascii="標楷體" w:eastAsia="標楷體" w:hAnsi="標楷體"/>
          <w:color w:val="000000"/>
        </w:rPr>
      </w:pPr>
      <w:r w:rsidRPr="008A4A1F">
        <w:rPr>
          <w:rFonts w:ascii="標楷體" w:eastAsia="標楷體" w:hAnsi="標楷體" w:hint="eastAsia"/>
          <w:color w:val="000000"/>
        </w:rPr>
        <w:t xml:space="preserve">     3.全戶年度國稅局所得清單、全戶財產清單(含父母、學生及配偶)。</w:t>
      </w:r>
    </w:p>
    <w:p w:rsidR="00FB4882" w:rsidRPr="008A4A1F" w:rsidRDefault="00FB4882" w:rsidP="00FB4882">
      <w:pPr>
        <w:tabs>
          <w:tab w:val="left" w:pos="426"/>
          <w:tab w:val="left" w:pos="851"/>
          <w:tab w:val="left" w:pos="1134"/>
        </w:tabs>
        <w:spacing w:line="276" w:lineRule="auto"/>
        <w:ind w:firstLineChars="100" w:firstLine="240"/>
        <w:rPr>
          <w:rFonts w:ascii="標楷體" w:eastAsia="標楷體" w:hAnsi="標楷體"/>
          <w:color w:val="000000"/>
        </w:rPr>
      </w:pPr>
      <w:r w:rsidRPr="008A4A1F">
        <w:rPr>
          <w:rFonts w:ascii="標楷體" w:eastAsia="標楷體" w:hAnsi="標楷體" w:hint="eastAsia"/>
          <w:color w:val="000000"/>
        </w:rPr>
        <w:t xml:space="preserve">     4.前一學期成績單平均達70分以上(大</w:t>
      </w:r>
      <w:proofErr w:type="gramStart"/>
      <w:r w:rsidRPr="008A4A1F">
        <w:rPr>
          <w:rFonts w:ascii="標楷體" w:eastAsia="標楷體" w:hAnsi="標楷體" w:hint="eastAsia"/>
          <w:color w:val="000000"/>
        </w:rPr>
        <w:t>一</w:t>
      </w:r>
      <w:proofErr w:type="gramEnd"/>
      <w:r w:rsidRPr="008A4A1F">
        <w:rPr>
          <w:rFonts w:ascii="標楷體" w:eastAsia="標楷體" w:hAnsi="標楷體" w:hint="eastAsia"/>
          <w:color w:val="000000"/>
        </w:rPr>
        <w:t>新生、轉復學生免交)。</w:t>
      </w:r>
    </w:p>
    <w:p w:rsidR="00FB4882" w:rsidRPr="008A4A1F" w:rsidRDefault="00FB4882" w:rsidP="00FB4882">
      <w:pPr>
        <w:adjustRightInd w:val="0"/>
        <w:spacing w:line="276" w:lineRule="auto"/>
        <w:jc w:val="both"/>
        <w:rPr>
          <w:rFonts w:ascii="標楷體" w:eastAsia="標楷體" w:hAnsi="標楷體"/>
          <w:color w:val="000000"/>
        </w:rPr>
      </w:pPr>
      <w:r w:rsidRPr="008A4A1F">
        <w:rPr>
          <w:rFonts w:ascii="標楷體" w:eastAsia="標楷體" w:hAnsi="標楷體" w:hint="eastAsia"/>
          <w:color w:val="000000"/>
        </w:rPr>
        <w:t xml:space="preserve">  (四</w:t>
      </w:r>
      <w:proofErr w:type="gramStart"/>
      <w:r w:rsidRPr="008A4A1F">
        <w:rPr>
          <w:rFonts w:ascii="標楷體" w:eastAsia="標楷體" w:hAnsi="標楷體"/>
          <w:color w:val="000000"/>
        </w:rPr>
        <w:t>）</w:t>
      </w:r>
      <w:proofErr w:type="gramEnd"/>
      <w:r w:rsidRPr="008A4A1F">
        <w:rPr>
          <w:rFonts w:ascii="標楷體" w:eastAsia="標楷體" w:hAnsi="標楷體" w:hint="eastAsia"/>
          <w:color w:val="000000"/>
        </w:rPr>
        <w:t>申請時間及分發</w:t>
      </w:r>
      <w:r w:rsidRPr="008A4A1F">
        <w:rPr>
          <w:rFonts w:ascii="標楷體" w:eastAsia="標楷體" w:hAnsi="標楷體"/>
          <w:color w:val="000000"/>
        </w:rPr>
        <w:t>：</w:t>
      </w:r>
    </w:p>
    <w:p w:rsidR="00FB4882" w:rsidRPr="008A4A1F" w:rsidRDefault="00FB4882" w:rsidP="00FB4882">
      <w:pPr>
        <w:spacing w:line="276" w:lineRule="auto"/>
        <w:ind w:left="1080" w:rightChars="-45" w:right="-108" w:hangingChars="450" w:hanging="1080"/>
        <w:rPr>
          <w:rFonts w:ascii="標楷體" w:eastAsia="標楷體" w:hAnsi="標楷體"/>
          <w:color w:val="000000"/>
        </w:rPr>
      </w:pPr>
      <w:r w:rsidRPr="008A4A1F">
        <w:rPr>
          <w:rFonts w:ascii="標楷體" w:eastAsia="標楷體" w:hAnsi="標楷體" w:hint="eastAsia"/>
          <w:color w:val="000000"/>
        </w:rPr>
        <w:t xml:space="preserve">       1.每學年申請一次，於第一學期開學二</w:t>
      </w:r>
      <w:proofErr w:type="gramStart"/>
      <w:r w:rsidRPr="008A4A1F">
        <w:rPr>
          <w:rFonts w:ascii="標楷體" w:eastAsia="標楷體" w:hAnsi="標楷體" w:hint="eastAsia"/>
          <w:color w:val="000000"/>
        </w:rPr>
        <w:t>週</w:t>
      </w:r>
      <w:proofErr w:type="gramEnd"/>
      <w:r w:rsidRPr="008A4A1F">
        <w:rPr>
          <w:rFonts w:ascii="標楷體" w:eastAsia="標楷體" w:hAnsi="標楷體" w:hint="eastAsia"/>
          <w:color w:val="000000"/>
        </w:rPr>
        <w:t>內提出，申請者應於截止日期前繳交申請表及相關文件至學</w:t>
      </w:r>
      <w:proofErr w:type="gramStart"/>
      <w:r w:rsidRPr="008A4A1F">
        <w:rPr>
          <w:rFonts w:ascii="標楷體" w:eastAsia="標楷體" w:hAnsi="標楷體" w:hint="eastAsia"/>
          <w:color w:val="000000"/>
        </w:rPr>
        <w:t>務</w:t>
      </w:r>
      <w:proofErr w:type="gramEnd"/>
      <w:r w:rsidRPr="008A4A1F">
        <w:rPr>
          <w:rFonts w:ascii="標楷體" w:eastAsia="標楷體" w:hAnsi="標楷體" w:hint="eastAsia"/>
          <w:color w:val="000000"/>
        </w:rPr>
        <w:t>處生活輔導組，逾期不予受理。</w:t>
      </w:r>
    </w:p>
    <w:p w:rsidR="00FB4882" w:rsidRPr="008A4A1F" w:rsidRDefault="00FB4882" w:rsidP="00FB4882">
      <w:pPr>
        <w:spacing w:line="276" w:lineRule="auto"/>
        <w:ind w:left="1080" w:hangingChars="450" w:hanging="1080"/>
        <w:rPr>
          <w:rFonts w:ascii="標楷體" w:eastAsia="標楷體" w:hAnsi="標楷體"/>
          <w:color w:val="000000"/>
        </w:rPr>
      </w:pPr>
      <w:r w:rsidRPr="008A4A1F">
        <w:rPr>
          <w:rFonts w:ascii="標楷體" w:eastAsia="標楷體" w:hAnsi="標楷體" w:hint="eastAsia"/>
          <w:color w:val="000000"/>
        </w:rPr>
        <w:t xml:space="preserve">       2.生活助學金學生名單公告後，應依指定期限向服務單位辦理報到；逾時報到者，視同自願放棄權利，由候補同學依序遞補不得異議。</w:t>
      </w:r>
    </w:p>
    <w:p w:rsidR="00FB4882" w:rsidRPr="008A4A1F" w:rsidRDefault="00FB4882" w:rsidP="00FB4882">
      <w:pPr>
        <w:spacing w:line="276" w:lineRule="auto"/>
        <w:ind w:firstLineChars="100" w:firstLine="240"/>
        <w:rPr>
          <w:rFonts w:ascii="標楷體" w:eastAsia="標楷體" w:hAnsi="標楷體"/>
          <w:color w:val="000000"/>
        </w:rPr>
      </w:pPr>
      <w:r w:rsidRPr="008A4A1F">
        <w:rPr>
          <w:rFonts w:ascii="標楷體" w:eastAsia="標楷體" w:hAnsi="標楷體" w:hint="eastAsia"/>
          <w:color w:val="000000"/>
        </w:rPr>
        <w:t>(五</w:t>
      </w:r>
      <w:proofErr w:type="gramStart"/>
      <w:r w:rsidRPr="008A4A1F">
        <w:rPr>
          <w:rFonts w:ascii="標楷體" w:eastAsia="標楷體" w:hAnsi="標楷體"/>
          <w:color w:val="000000"/>
        </w:rPr>
        <w:t>）</w:t>
      </w:r>
      <w:proofErr w:type="gramEnd"/>
      <w:r w:rsidRPr="008A4A1F">
        <w:rPr>
          <w:rFonts w:ascii="標楷體" w:eastAsia="標楷體" w:hAnsi="標楷體" w:hint="eastAsia"/>
          <w:color w:val="000000"/>
        </w:rPr>
        <w:t>學生服務</w:t>
      </w:r>
      <w:proofErr w:type="gramStart"/>
      <w:r w:rsidRPr="008A4A1F">
        <w:rPr>
          <w:rFonts w:ascii="標楷體" w:eastAsia="標楷體" w:hAnsi="標楷體" w:hint="eastAsia"/>
          <w:color w:val="000000"/>
        </w:rPr>
        <w:t>期間，</w:t>
      </w:r>
      <w:proofErr w:type="gramEnd"/>
      <w:r w:rsidRPr="008A4A1F">
        <w:rPr>
          <w:rFonts w:ascii="標楷體" w:eastAsia="標楷體" w:hAnsi="標楷體" w:hint="eastAsia"/>
          <w:color w:val="000000"/>
        </w:rPr>
        <w:t>有下列情形之</w:t>
      </w:r>
      <w:proofErr w:type="gramStart"/>
      <w:r w:rsidRPr="008A4A1F">
        <w:rPr>
          <w:rFonts w:ascii="標楷體" w:eastAsia="標楷體" w:hAnsi="標楷體" w:hint="eastAsia"/>
          <w:color w:val="000000"/>
        </w:rPr>
        <w:t>一</w:t>
      </w:r>
      <w:proofErr w:type="gramEnd"/>
      <w:r w:rsidRPr="008A4A1F">
        <w:rPr>
          <w:rFonts w:ascii="標楷體" w:eastAsia="標楷體" w:hAnsi="標楷體" w:hint="eastAsia"/>
          <w:color w:val="000000"/>
        </w:rPr>
        <w:t>者，其資格即行取消：</w:t>
      </w:r>
    </w:p>
    <w:p w:rsidR="00FB4882" w:rsidRPr="008A4A1F" w:rsidRDefault="00FB4882" w:rsidP="00FB4882">
      <w:pPr>
        <w:spacing w:line="276" w:lineRule="auto"/>
        <w:ind w:left="425" w:hangingChars="177" w:hanging="425"/>
        <w:rPr>
          <w:rFonts w:ascii="標楷體" w:eastAsia="標楷體" w:hAnsi="標楷體"/>
          <w:color w:val="000000"/>
        </w:rPr>
      </w:pPr>
      <w:r w:rsidRPr="008A4A1F">
        <w:rPr>
          <w:rFonts w:ascii="標楷體" w:eastAsia="標楷體" w:hAnsi="標楷體" w:hint="eastAsia"/>
          <w:color w:val="000000"/>
        </w:rPr>
        <w:lastRenderedPageBreak/>
        <w:t xml:space="preserve">       1.休學、退學、轉學者。</w:t>
      </w:r>
    </w:p>
    <w:p w:rsidR="00FB4882" w:rsidRPr="008A4A1F" w:rsidRDefault="00FB4882" w:rsidP="00FB4882">
      <w:pPr>
        <w:spacing w:line="276" w:lineRule="auto"/>
        <w:ind w:left="425" w:hangingChars="177" w:hanging="425"/>
        <w:rPr>
          <w:rFonts w:ascii="標楷體" w:eastAsia="標楷體" w:hAnsi="標楷體"/>
          <w:color w:val="000000"/>
        </w:rPr>
      </w:pPr>
      <w:r w:rsidRPr="008A4A1F">
        <w:rPr>
          <w:rFonts w:ascii="標楷體" w:eastAsia="標楷體" w:hAnsi="標楷體" w:hint="eastAsia"/>
          <w:color w:val="000000"/>
        </w:rPr>
        <w:t xml:space="preserve">       2.自動辭職者。</w:t>
      </w:r>
    </w:p>
    <w:p w:rsidR="00FB4882" w:rsidRPr="008A4A1F" w:rsidRDefault="00FB4882" w:rsidP="00FB4882">
      <w:pPr>
        <w:spacing w:line="276" w:lineRule="auto"/>
        <w:ind w:left="425" w:hangingChars="177" w:hanging="425"/>
        <w:rPr>
          <w:rFonts w:ascii="標楷體" w:eastAsia="標楷體" w:hAnsi="標楷體"/>
          <w:color w:val="000000"/>
        </w:rPr>
      </w:pPr>
      <w:r w:rsidRPr="008A4A1F">
        <w:rPr>
          <w:rFonts w:ascii="標楷體" w:eastAsia="標楷體" w:hAnsi="標楷體" w:hint="eastAsia"/>
          <w:color w:val="000000"/>
        </w:rPr>
        <w:t xml:space="preserve">      </w:t>
      </w:r>
      <w:r>
        <w:rPr>
          <w:rFonts w:ascii="標楷體" w:eastAsia="標楷體" w:hAnsi="標楷體" w:hint="eastAsia"/>
          <w:color w:val="000000"/>
        </w:rPr>
        <w:t>上述情況資格取消</w:t>
      </w:r>
      <w:r w:rsidRPr="008A4A1F">
        <w:rPr>
          <w:rFonts w:ascii="標楷體" w:eastAsia="標楷體" w:hAnsi="標楷體" w:hint="eastAsia"/>
          <w:color w:val="000000"/>
        </w:rPr>
        <w:t>所產生之缺額，由服務單位向學</w:t>
      </w:r>
      <w:proofErr w:type="gramStart"/>
      <w:r w:rsidRPr="008A4A1F">
        <w:rPr>
          <w:rFonts w:ascii="標楷體" w:eastAsia="標楷體" w:hAnsi="標楷體" w:hint="eastAsia"/>
          <w:color w:val="000000"/>
        </w:rPr>
        <w:t>務</w:t>
      </w:r>
      <w:proofErr w:type="gramEnd"/>
      <w:r w:rsidRPr="008A4A1F">
        <w:rPr>
          <w:rFonts w:ascii="標楷體" w:eastAsia="標楷體" w:hAnsi="標楷體" w:hint="eastAsia"/>
          <w:color w:val="000000"/>
        </w:rPr>
        <w:t>處生活輔導組提出申請遞補。</w:t>
      </w:r>
    </w:p>
    <w:p w:rsidR="00FB4882" w:rsidRDefault="00FB4882" w:rsidP="00FB4882">
      <w:pPr>
        <w:spacing w:line="276" w:lineRule="auto"/>
        <w:ind w:firstLineChars="100" w:firstLine="240"/>
        <w:rPr>
          <w:rFonts w:ascii="標楷體" w:eastAsia="標楷體" w:hAnsi="標楷體"/>
          <w:color w:val="000000"/>
        </w:rPr>
      </w:pPr>
      <w:r w:rsidRPr="008A4A1F">
        <w:rPr>
          <w:rFonts w:ascii="標楷體" w:eastAsia="標楷體" w:hAnsi="標楷體" w:hint="eastAsia"/>
          <w:color w:val="000000"/>
        </w:rPr>
        <w:t>(六</w:t>
      </w:r>
      <w:proofErr w:type="gramStart"/>
      <w:r w:rsidRPr="008A4A1F">
        <w:rPr>
          <w:rFonts w:ascii="標楷體" w:eastAsia="標楷體" w:hAnsi="標楷體"/>
          <w:color w:val="000000"/>
        </w:rPr>
        <w:t>）</w:t>
      </w:r>
      <w:proofErr w:type="gramEnd"/>
      <w:r w:rsidRPr="008A4A1F">
        <w:rPr>
          <w:rFonts w:ascii="標楷體" w:eastAsia="標楷體" w:hAnsi="標楷體" w:hint="eastAsia"/>
          <w:color w:val="000000"/>
        </w:rPr>
        <w:t>生活服務學習應避免具危險性質之項目，並不得影響學生正常課業學習。</w:t>
      </w:r>
    </w:p>
    <w:p w:rsidR="00FB4882" w:rsidRPr="00A12D7E" w:rsidRDefault="00FB4882" w:rsidP="00FB4882">
      <w:pPr>
        <w:spacing w:line="276" w:lineRule="auto"/>
        <w:ind w:leftChars="50" w:left="850" w:hangingChars="304" w:hanging="730"/>
        <w:rPr>
          <w:rFonts w:ascii="標楷體" w:eastAsia="標楷體" w:hAnsi="標楷體"/>
          <w:color w:val="000000"/>
        </w:rPr>
      </w:pPr>
      <w:r w:rsidRPr="00A12D7E">
        <w:rPr>
          <w:rFonts w:ascii="標楷體" w:eastAsia="標楷體" w:hAnsi="標楷體" w:hint="eastAsia"/>
          <w:color w:val="000000"/>
        </w:rPr>
        <w:t>（七）教育部年度撥付「生活助學金」金額，學</w:t>
      </w:r>
      <w:proofErr w:type="gramStart"/>
      <w:r w:rsidRPr="00A12D7E">
        <w:rPr>
          <w:rFonts w:ascii="標楷體" w:eastAsia="標楷體" w:hAnsi="標楷體" w:hint="eastAsia"/>
          <w:color w:val="000000"/>
        </w:rPr>
        <w:t>務</w:t>
      </w:r>
      <w:proofErr w:type="gramEnd"/>
      <w:r w:rsidRPr="00A12D7E">
        <w:rPr>
          <w:rFonts w:ascii="標楷體" w:eastAsia="標楷體" w:hAnsi="標楷體" w:hint="eastAsia"/>
          <w:color w:val="000000"/>
        </w:rPr>
        <w:t>處應據以擬訂執行方式，簽奉 校長核定後，公佈實施。</w:t>
      </w:r>
    </w:p>
    <w:p w:rsidR="00FB4882" w:rsidRPr="00A12D7E" w:rsidRDefault="00FB4882" w:rsidP="00FB4882">
      <w:pPr>
        <w:tabs>
          <w:tab w:val="left" w:pos="426"/>
          <w:tab w:val="left" w:pos="851"/>
          <w:tab w:val="left" w:pos="1134"/>
        </w:tabs>
        <w:spacing w:line="276" w:lineRule="auto"/>
        <w:ind w:firstLineChars="100" w:firstLine="240"/>
        <w:rPr>
          <w:rFonts w:ascii="標楷體" w:eastAsia="標楷體" w:hAnsi="標楷體"/>
          <w:color w:val="000000"/>
          <w:kern w:val="0"/>
        </w:rPr>
      </w:pPr>
      <w:r w:rsidRPr="00A12D7E">
        <w:rPr>
          <w:rFonts w:ascii="標楷體" w:eastAsia="標楷體" w:hAnsi="標楷體" w:hint="eastAsia"/>
          <w:color w:val="000000"/>
          <w:kern w:val="0"/>
        </w:rPr>
        <w:t>五</w:t>
      </w:r>
      <w:r w:rsidRPr="00A12D7E">
        <w:rPr>
          <w:rFonts w:ascii="標楷體" w:eastAsia="標楷體" w:hAnsi="標楷體"/>
          <w:color w:val="000000"/>
          <w:kern w:val="0"/>
        </w:rPr>
        <w:t>、緊急紓困助學金：</w:t>
      </w:r>
    </w:p>
    <w:p w:rsidR="00FB4882" w:rsidRPr="00A12D7E" w:rsidRDefault="00FB4882" w:rsidP="00FB4882">
      <w:pPr>
        <w:tabs>
          <w:tab w:val="left" w:pos="426"/>
          <w:tab w:val="left" w:pos="851"/>
          <w:tab w:val="left" w:pos="1134"/>
        </w:tabs>
        <w:spacing w:line="276" w:lineRule="auto"/>
        <w:ind w:leftChars="59" w:left="850" w:hangingChars="295" w:hanging="708"/>
        <w:rPr>
          <w:rFonts w:ascii="標楷體" w:eastAsia="標楷體" w:hAnsi="標楷體"/>
          <w:color w:val="000000"/>
          <w:kern w:val="0"/>
        </w:rPr>
      </w:pPr>
      <w:r w:rsidRPr="00A12D7E">
        <w:rPr>
          <w:rFonts w:ascii="標楷體" w:eastAsia="標楷體" w:hAnsi="標楷體" w:hint="eastAsia"/>
          <w:color w:val="000000"/>
          <w:kern w:val="0"/>
        </w:rPr>
        <w:t>（一）經費來源：由本校學雜費</w:t>
      </w:r>
      <w:proofErr w:type="gramStart"/>
      <w:r w:rsidRPr="00A12D7E">
        <w:rPr>
          <w:rFonts w:ascii="標楷體" w:eastAsia="標楷體" w:hAnsi="標楷體" w:hint="eastAsia"/>
          <w:color w:val="000000"/>
          <w:kern w:val="0"/>
        </w:rPr>
        <w:t>提撥</w:t>
      </w:r>
      <w:proofErr w:type="gramEnd"/>
      <w:r w:rsidRPr="00A12D7E">
        <w:rPr>
          <w:rFonts w:ascii="標楷體" w:eastAsia="標楷體" w:hAnsi="標楷體" w:hint="eastAsia"/>
          <w:color w:val="000000"/>
          <w:kern w:val="0"/>
        </w:rPr>
        <w:t>3%獎助學金支應，每學年編列新台幣貳拾肆萬元整。每學期提列新台幣壹拾貳萬元，上學期未支用完畢，得流用至下學期，直至編列額度</w:t>
      </w:r>
      <w:proofErr w:type="gramStart"/>
      <w:r w:rsidRPr="00A12D7E">
        <w:rPr>
          <w:rFonts w:ascii="標楷體" w:eastAsia="標楷體" w:hAnsi="標楷體" w:hint="eastAsia"/>
          <w:color w:val="000000"/>
          <w:kern w:val="0"/>
        </w:rPr>
        <w:t>用罄止</w:t>
      </w:r>
      <w:proofErr w:type="gramEnd"/>
      <w:r w:rsidRPr="00A12D7E">
        <w:rPr>
          <w:rFonts w:ascii="標楷體" w:eastAsia="標楷體" w:hAnsi="標楷體" w:hint="eastAsia"/>
          <w:color w:val="000000"/>
          <w:kern w:val="0"/>
        </w:rPr>
        <w:t>。</w:t>
      </w:r>
    </w:p>
    <w:p w:rsidR="00FB4882" w:rsidRPr="00A12D7E" w:rsidRDefault="00FB4882" w:rsidP="00FB4882">
      <w:pPr>
        <w:tabs>
          <w:tab w:val="left" w:pos="426"/>
          <w:tab w:val="left" w:pos="851"/>
          <w:tab w:val="left" w:pos="1134"/>
        </w:tabs>
        <w:spacing w:line="276" w:lineRule="auto"/>
        <w:ind w:leftChars="59" w:left="850" w:hangingChars="295" w:hanging="708"/>
        <w:rPr>
          <w:rFonts w:ascii="標楷體" w:eastAsia="標楷體" w:hAnsi="標楷體"/>
          <w:color w:val="000000"/>
          <w:kern w:val="0"/>
        </w:rPr>
      </w:pPr>
      <w:r w:rsidRPr="00A12D7E">
        <w:rPr>
          <w:rFonts w:ascii="標楷體" w:eastAsia="標楷體" w:hAnsi="標楷體" w:hint="eastAsia"/>
          <w:color w:val="000000"/>
          <w:kern w:val="0"/>
        </w:rPr>
        <w:t>（二）凡具本校學籍學生，在學期間發生下列情事之一，雖已申辦但尚未獲核發證明文件，無法繳交學雜費者，得向學生事務處提出申請：</w:t>
      </w:r>
    </w:p>
    <w:p w:rsidR="00FB4882" w:rsidRPr="00A12D7E" w:rsidRDefault="00FB4882" w:rsidP="00FB4882">
      <w:pPr>
        <w:spacing w:line="276" w:lineRule="auto"/>
        <w:ind w:leftChars="177" w:left="425" w:firstLineChars="177" w:firstLine="425"/>
        <w:rPr>
          <w:rFonts w:ascii="標楷體" w:eastAsia="標楷體" w:hAnsi="標楷體"/>
          <w:color w:val="000000"/>
          <w:kern w:val="0"/>
        </w:rPr>
      </w:pPr>
      <w:r w:rsidRPr="00A12D7E">
        <w:rPr>
          <w:rFonts w:ascii="標楷體" w:eastAsia="標楷體" w:hAnsi="標楷體" w:hint="eastAsia"/>
          <w:color w:val="000000"/>
          <w:kern w:val="0"/>
        </w:rPr>
        <w:t>1.</w:t>
      </w:r>
      <w:proofErr w:type="gramStart"/>
      <w:r w:rsidRPr="00A12D7E">
        <w:rPr>
          <w:rFonts w:ascii="標楷體" w:eastAsia="標楷體" w:hAnsi="標楷體" w:hint="eastAsia"/>
          <w:color w:val="000000"/>
          <w:kern w:val="0"/>
        </w:rPr>
        <w:t>家逢變故</w:t>
      </w:r>
      <w:proofErr w:type="gramEnd"/>
      <w:r w:rsidRPr="00A12D7E">
        <w:rPr>
          <w:rFonts w:ascii="標楷體" w:eastAsia="標楷體" w:hAnsi="標楷體" w:hint="eastAsia"/>
          <w:color w:val="000000"/>
          <w:kern w:val="0"/>
        </w:rPr>
        <w:t>，致使生活陷入困境。</w:t>
      </w:r>
    </w:p>
    <w:p w:rsidR="00FB4882" w:rsidRPr="00A12D7E" w:rsidRDefault="00FB4882" w:rsidP="00FB4882">
      <w:pPr>
        <w:spacing w:line="276" w:lineRule="auto"/>
        <w:ind w:leftChars="177" w:left="425" w:firstLineChars="177" w:firstLine="425"/>
        <w:rPr>
          <w:rFonts w:ascii="標楷體" w:eastAsia="標楷體" w:hAnsi="標楷體"/>
          <w:color w:val="000000"/>
          <w:kern w:val="0"/>
        </w:rPr>
      </w:pPr>
      <w:r w:rsidRPr="00A12D7E">
        <w:rPr>
          <w:rFonts w:ascii="標楷體" w:eastAsia="標楷體" w:hAnsi="標楷體" w:hint="eastAsia"/>
          <w:color w:val="000000"/>
          <w:kern w:val="0"/>
        </w:rPr>
        <w:t>2.遭遇不可抗拒之天然災害或人為因素致家庭經濟蒙受重大損失。</w:t>
      </w:r>
    </w:p>
    <w:p w:rsidR="00FB4882" w:rsidRPr="00A12D7E" w:rsidRDefault="00FB4882" w:rsidP="00FB4882">
      <w:pPr>
        <w:spacing w:line="276" w:lineRule="auto"/>
        <w:ind w:leftChars="177" w:left="425" w:firstLineChars="177" w:firstLine="425"/>
        <w:rPr>
          <w:rFonts w:ascii="標楷體" w:eastAsia="標楷體" w:hAnsi="標楷體"/>
          <w:color w:val="000000"/>
          <w:kern w:val="0"/>
        </w:rPr>
      </w:pPr>
      <w:r w:rsidRPr="00A12D7E">
        <w:rPr>
          <w:rFonts w:ascii="標楷體" w:eastAsia="標楷體" w:hAnsi="標楷體" w:hint="eastAsia"/>
          <w:color w:val="000000"/>
          <w:kern w:val="0"/>
        </w:rPr>
        <w:t>3.父母因非</w:t>
      </w:r>
      <w:r w:rsidRPr="00A12D7E">
        <w:rPr>
          <w:rFonts w:ascii="標楷體" w:eastAsia="標楷體" w:hAnsi="標楷體" w:hint="eastAsia"/>
          <w:color w:val="000000"/>
        </w:rPr>
        <w:t>自願</w:t>
      </w:r>
      <w:r w:rsidRPr="00A12D7E">
        <w:rPr>
          <w:rFonts w:ascii="標楷體" w:eastAsia="標楷體" w:hAnsi="標楷體" w:hint="eastAsia"/>
          <w:color w:val="000000"/>
          <w:kern w:val="0"/>
        </w:rPr>
        <w:t>性失業致使家庭發生急難者。</w:t>
      </w:r>
    </w:p>
    <w:p w:rsidR="00FB4882" w:rsidRPr="00A12D7E" w:rsidRDefault="00FB4882" w:rsidP="00FB4882">
      <w:pPr>
        <w:spacing w:line="276" w:lineRule="auto"/>
        <w:ind w:leftChars="177" w:left="425" w:firstLineChars="177" w:firstLine="425"/>
        <w:rPr>
          <w:rFonts w:ascii="標楷體" w:eastAsia="標楷體" w:hAnsi="標楷體"/>
          <w:color w:val="000000"/>
          <w:kern w:val="0"/>
        </w:rPr>
      </w:pPr>
      <w:r w:rsidRPr="00A12D7E">
        <w:rPr>
          <w:rFonts w:ascii="標楷體" w:eastAsia="標楷體" w:hAnsi="標楷體" w:hint="eastAsia"/>
          <w:color w:val="000000"/>
          <w:kern w:val="0"/>
        </w:rPr>
        <w:t>4.其他突發事件，急需救助者。</w:t>
      </w:r>
    </w:p>
    <w:p w:rsidR="00FB4882" w:rsidRPr="00A12D7E" w:rsidRDefault="00FB4882" w:rsidP="00FB4882">
      <w:pPr>
        <w:tabs>
          <w:tab w:val="left" w:pos="426"/>
          <w:tab w:val="left" w:pos="851"/>
          <w:tab w:val="left" w:pos="1134"/>
        </w:tabs>
        <w:spacing w:line="276" w:lineRule="auto"/>
        <w:ind w:leftChars="59" w:left="850" w:hangingChars="295" w:hanging="708"/>
        <w:rPr>
          <w:rFonts w:ascii="標楷體" w:eastAsia="標楷體" w:hAnsi="標楷體"/>
          <w:color w:val="000000"/>
          <w:kern w:val="0"/>
        </w:rPr>
      </w:pPr>
      <w:r w:rsidRPr="00A12D7E">
        <w:rPr>
          <w:rFonts w:ascii="標楷體" w:eastAsia="標楷體" w:hAnsi="標楷體" w:hint="eastAsia"/>
          <w:color w:val="000000"/>
          <w:kern w:val="0"/>
        </w:rPr>
        <w:t>（三）申請程序、限制、期程及應檢具之相關證件如下：</w:t>
      </w:r>
    </w:p>
    <w:p w:rsidR="00FB4882" w:rsidRPr="00A12D7E" w:rsidRDefault="00FB4882" w:rsidP="00FB4882">
      <w:pPr>
        <w:spacing w:line="276" w:lineRule="auto"/>
        <w:ind w:leftChars="354" w:left="1133" w:hangingChars="118" w:hanging="283"/>
        <w:rPr>
          <w:rFonts w:ascii="標楷體" w:eastAsia="標楷體" w:hAnsi="標楷體"/>
          <w:color w:val="000000"/>
          <w:kern w:val="0"/>
        </w:rPr>
      </w:pPr>
      <w:r w:rsidRPr="00A12D7E">
        <w:rPr>
          <w:rFonts w:ascii="標楷體" w:eastAsia="標楷體" w:hAnsi="標楷體" w:hint="eastAsia"/>
          <w:color w:val="000000"/>
          <w:kern w:val="0"/>
        </w:rPr>
        <w:t>1.申請緊急紓困助學金者，應未申請本校學雜費減免、就學貸款、弱勢助學及生活助學金。</w:t>
      </w:r>
    </w:p>
    <w:p w:rsidR="00FB4882" w:rsidRPr="00A12D7E" w:rsidRDefault="00FB4882" w:rsidP="00FB4882">
      <w:pPr>
        <w:spacing w:line="276" w:lineRule="auto"/>
        <w:ind w:leftChars="354" w:left="1133" w:hangingChars="118" w:hanging="283"/>
        <w:rPr>
          <w:rFonts w:ascii="標楷體" w:eastAsia="標楷體" w:hAnsi="標楷體"/>
          <w:color w:val="000000"/>
          <w:kern w:val="0"/>
        </w:rPr>
      </w:pPr>
      <w:r w:rsidRPr="00A12D7E">
        <w:rPr>
          <w:rFonts w:ascii="標楷體" w:eastAsia="標楷體" w:hAnsi="標楷體" w:hint="eastAsia"/>
          <w:color w:val="000000"/>
          <w:kern w:val="0"/>
        </w:rPr>
        <w:t>2.檢附相關單位所開立之遭遇事故、災害或診斷書等證明文件，並填寫「緊急紓困助學金申請書」，經班級導師與系主任簽名後，送至學</w:t>
      </w:r>
      <w:proofErr w:type="gramStart"/>
      <w:r w:rsidRPr="00A12D7E">
        <w:rPr>
          <w:rFonts w:ascii="標楷體" w:eastAsia="標楷體" w:hAnsi="標楷體" w:hint="eastAsia"/>
          <w:color w:val="000000"/>
          <w:kern w:val="0"/>
        </w:rPr>
        <w:t>務</w:t>
      </w:r>
      <w:proofErr w:type="gramEnd"/>
      <w:r w:rsidRPr="00A12D7E">
        <w:rPr>
          <w:rFonts w:ascii="標楷體" w:eastAsia="標楷體" w:hAnsi="標楷體" w:hint="eastAsia"/>
          <w:color w:val="000000"/>
          <w:kern w:val="0"/>
        </w:rPr>
        <w:t>處生活輔導組提出申請。</w:t>
      </w:r>
    </w:p>
    <w:p w:rsidR="00FB4882" w:rsidRPr="00A12D7E" w:rsidRDefault="00FB4882" w:rsidP="00FB4882">
      <w:pPr>
        <w:spacing w:line="276" w:lineRule="auto"/>
        <w:ind w:leftChars="354" w:left="1133" w:hangingChars="118" w:hanging="283"/>
        <w:rPr>
          <w:rFonts w:ascii="標楷體" w:eastAsia="標楷體" w:hAnsi="標楷體"/>
          <w:color w:val="000000"/>
          <w:kern w:val="0"/>
        </w:rPr>
      </w:pPr>
      <w:r w:rsidRPr="00A12D7E">
        <w:rPr>
          <w:rFonts w:ascii="標楷體" w:eastAsia="標楷體" w:hAnsi="標楷體" w:hint="eastAsia"/>
          <w:color w:val="000000"/>
          <w:kern w:val="0"/>
        </w:rPr>
        <w:t>3.除前述證明文件外，請檢附「新式戶口名簿正本乙份」、「學雜費繳費單」及「加退選單」。</w:t>
      </w:r>
    </w:p>
    <w:p w:rsidR="00FB4882" w:rsidRPr="00A12D7E" w:rsidRDefault="00FB4882" w:rsidP="00FB4882">
      <w:pPr>
        <w:spacing w:line="276" w:lineRule="auto"/>
        <w:ind w:leftChars="354" w:left="1133" w:hangingChars="118" w:hanging="283"/>
        <w:rPr>
          <w:rFonts w:ascii="標楷體" w:eastAsia="標楷體" w:hAnsi="標楷體"/>
          <w:color w:val="000000"/>
          <w:kern w:val="0"/>
        </w:rPr>
      </w:pPr>
      <w:r w:rsidRPr="00A12D7E">
        <w:rPr>
          <w:rFonts w:ascii="標楷體" w:eastAsia="標楷體" w:hAnsi="標楷體" w:hint="eastAsia"/>
          <w:color w:val="000000"/>
          <w:kern w:val="0"/>
        </w:rPr>
        <w:t>4.事故發生日六個月內且於每學期學雜費繳費截止日期前。</w:t>
      </w:r>
    </w:p>
    <w:p w:rsidR="00FB4882" w:rsidRPr="00A12D7E" w:rsidRDefault="00FB4882" w:rsidP="00FB4882">
      <w:pPr>
        <w:tabs>
          <w:tab w:val="left" w:pos="426"/>
          <w:tab w:val="left" w:pos="851"/>
          <w:tab w:val="left" w:pos="1134"/>
        </w:tabs>
        <w:spacing w:line="276" w:lineRule="auto"/>
        <w:ind w:leftChars="59" w:left="850" w:hangingChars="295" w:hanging="708"/>
        <w:rPr>
          <w:rFonts w:ascii="標楷體" w:eastAsia="標楷體" w:hAnsi="標楷體"/>
          <w:color w:val="000000"/>
          <w:kern w:val="0"/>
        </w:rPr>
      </w:pPr>
      <w:r w:rsidRPr="00A12D7E">
        <w:rPr>
          <w:rFonts w:ascii="標楷體" w:eastAsia="標楷體" w:hAnsi="標楷體" w:hint="eastAsia"/>
          <w:color w:val="000000"/>
          <w:kern w:val="0"/>
        </w:rPr>
        <w:t>（四）本要點之補助金額為當學期學雜費繳費單金額(含加退選費用)，每人限補助一次。</w:t>
      </w:r>
    </w:p>
    <w:p w:rsidR="00FB4882" w:rsidRPr="00A12D7E" w:rsidRDefault="00FB4882" w:rsidP="00FB4882">
      <w:pPr>
        <w:tabs>
          <w:tab w:val="left" w:pos="426"/>
          <w:tab w:val="left" w:pos="851"/>
          <w:tab w:val="left" w:pos="1134"/>
        </w:tabs>
        <w:spacing w:line="276" w:lineRule="auto"/>
        <w:ind w:leftChars="59" w:left="850" w:hangingChars="295" w:hanging="708"/>
        <w:rPr>
          <w:rFonts w:ascii="標楷體" w:eastAsia="標楷體" w:hAnsi="標楷體"/>
          <w:color w:val="000000"/>
          <w:kern w:val="0"/>
        </w:rPr>
      </w:pPr>
      <w:r w:rsidRPr="00A12D7E">
        <w:rPr>
          <w:rFonts w:ascii="標楷體" w:eastAsia="標楷體" w:hAnsi="標楷體" w:hint="eastAsia"/>
          <w:color w:val="000000"/>
          <w:kern w:val="0"/>
        </w:rPr>
        <w:t>（五）接受本要點補助學雜費之學生，於獲補助之學期因故未完成學業而辦理休退學者，學雜費不予退費。</w:t>
      </w:r>
    </w:p>
    <w:p w:rsidR="00FB4882" w:rsidRPr="00284CE9" w:rsidRDefault="00FB4882" w:rsidP="00FB4882">
      <w:pPr>
        <w:tabs>
          <w:tab w:val="left" w:pos="426"/>
          <w:tab w:val="left" w:pos="851"/>
          <w:tab w:val="left" w:pos="1134"/>
        </w:tabs>
        <w:spacing w:line="276" w:lineRule="auto"/>
        <w:ind w:leftChars="59" w:left="850" w:hangingChars="295" w:hanging="708"/>
        <w:rPr>
          <w:rFonts w:ascii="標楷體" w:eastAsia="標楷體" w:hAnsi="標楷體"/>
          <w:color w:val="000000"/>
          <w:kern w:val="0"/>
          <w:u w:val="single"/>
        </w:rPr>
      </w:pPr>
      <w:r w:rsidRPr="00A12D7E">
        <w:rPr>
          <w:rFonts w:ascii="標楷體" w:eastAsia="標楷體" w:hAnsi="標楷體" w:hint="eastAsia"/>
          <w:color w:val="000000"/>
          <w:kern w:val="0"/>
        </w:rPr>
        <w:t>（六）學</w:t>
      </w:r>
      <w:proofErr w:type="gramStart"/>
      <w:r w:rsidRPr="00A12D7E">
        <w:rPr>
          <w:rFonts w:ascii="標楷體" w:eastAsia="標楷體" w:hAnsi="標楷體" w:hint="eastAsia"/>
          <w:color w:val="000000"/>
          <w:kern w:val="0"/>
        </w:rPr>
        <w:t>務</w:t>
      </w:r>
      <w:proofErr w:type="gramEnd"/>
      <w:r w:rsidRPr="00A12D7E">
        <w:rPr>
          <w:rFonts w:ascii="標楷體" w:eastAsia="標楷體" w:hAnsi="標楷體" w:hint="eastAsia"/>
          <w:color w:val="000000"/>
          <w:kern w:val="0"/>
        </w:rPr>
        <w:t>處生活輔導組負責彙整審查，</w:t>
      </w:r>
      <w:proofErr w:type="gramStart"/>
      <w:r w:rsidRPr="00A12D7E">
        <w:rPr>
          <w:rFonts w:ascii="標楷體" w:eastAsia="標楷體" w:hAnsi="標楷體" w:hint="eastAsia"/>
          <w:color w:val="000000"/>
          <w:kern w:val="0"/>
        </w:rPr>
        <w:t>送獎助學金</w:t>
      </w:r>
      <w:proofErr w:type="gramEnd"/>
      <w:r w:rsidRPr="00A12D7E">
        <w:rPr>
          <w:rFonts w:ascii="標楷體" w:eastAsia="標楷體" w:hAnsi="標楷體" w:hint="eastAsia"/>
          <w:color w:val="000000"/>
          <w:kern w:val="0"/>
        </w:rPr>
        <w:t>審查委員會審議後，陳請 校長核可。</w:t>
      </w:r>
    </w:p>
    <w:p w:rsidR="00FB4882" w:rsidRPr="008A4A1F" w:rsidRDefault="00FB4882" w:rsidP="00FB4882">
      <w:pPr>
        <w:tabs>
          <w:tab w:val="left" w:pos="426"/>
          <w:tab w:val="left" w:pos="851"/>
          <w:tab w:val="left" w:pos="1134"/>
        </w:tabs>
        <w:spacing w:line="276" w:lineRule="auto"/>
        <w:ind w:firstLineChars="100" w:firstLine="240"/>
        <w:rPr>
          <w:rFonts w:ascii="標楷體" w:eastAsia="標楷體" w:hAnsi="標楷體"/>
          <w:kern w:val="0"/>
        </w:rPr>
      </w:pPr>
      <w:r w:rsidRPr="008A4A1F">
        <w:rPr>
          <w:rFonts w:ascii="標楷體" w:eastAsia="標楷體" w:hAnsi="標楷體" w:hint="eastAsia"/>
          <w:kern w:val="0"/>
        </w:rPr>
        <w:t>六</w:t>
      </w:r>
      <w:r w:rsidRPr="008A4A1F">
        <w:rPr>
          <w:rFonts w:ascii="標楷體" w:eastAsia="標楷體" w:hAnsi="標楷體"/>
          <w:kern w:val="0"/>
        </w:rPr>
        <w:t>、</w:t>
      </w:r>
      <w:r w:rsidRPr="008A4A1F">
        <w:rPr>
          <w:rFonts w:ascii="標楷體" w:eastAsia="標楷體" w:hAnsi="標楷體" w:hint="eastAsia"/>
          <w:kern w:val="0"/>
        </w:rPr>
        <w:t>住宿優惠：</w:t>
      </w:r>
    </w:p>
    <w:p w:rsidR="00FB4882" w:rsidRPr="008A4A1F" w:rsidRDefault="00FB4882" w:rsidP="00FB4882">
      <w:pPr>
        <w:tabs>
          <w:tab w:val="left" w:pos="567"/>
        </w:tabs>
        <w:adjustRightInd w:val="0"/>
        <w:ind w:firstLineChars="100" w:firstLine="240"/>
        <w:jc w:val="both"/>
        <w:rPr>
          <w:rFonts w:ascii="標楷體" w:eastAsia="標楷體" w:hAnsi="標楷體"/>
        </w:rPr>
      </w:pPr>
      <w:r w:rsidRPr="008A4A1F">
        <w:rPr>
          <w:rFonts w:ascii="標楷體" w:eastAsia="標楷體" w:hAnsi="標楷體"/>
        </w:rPr>
        <w:t>（一）申請資格：符合助學金所定成績條件之低收入戶學生</w:t>
      </w:r>
      <w:r w:rsidRPr="008A4A1F">
        <w:rPr>
          <w:rFonts w:ascii="標楷體" w:eastAsia="標楷體" w:hAnsi="標楷體" w:hint="eastAsia"/>
        </w:rPr>
        <w:t>及中低收入戶學生</w:t>
      </w:r>
      <w:r w:rsidRPr="008A4A1F">
        <w:rPr>
          <w:rFonts w:ascii="標楷體" w:eastAsia="標楷體" w:hAnsi="標楷體"/>
        </w:rPr>
        <w:t>得向</w:t>
      </w:r>
      <w:r w:rsidRPr="008A4A1F">
        <w:rPr>
          <w:rFonts w:ascii="標楷體" w:eastAsia="標楷體" w:hAnsi="標楷體" w:hint="eastAsia"/>
        </w:rPr>
        <w:t>本</w:t>
      </w:r>
      <w:r w:rsidRPr="008A4A1F">
        <w:rPr>
          <w:rFonts w:ascii="標楷體" w:eastAsia="標楷體" w:hAnsi="標楷體"/>
        </w:rPr>
        <w:t>校</w:t>
      </w:r>
    </w:p>
    <w:p w:rsidR="00FB4882" w:rsidRPr="008A4A1F" w:rsidRDefault="00FB4882" w:rsidP="00FB4882">
      <w:pPr>
        <w:ind w:leftChars="400" w:left="1080" w:hangingChars="50" w:hanging="120"/>
        <w:rPr>
          <w:rFonts w:ascii="標楷體" w:eastAsia="標楷體" w:hAnsi="標楷體"/>
        </w:rPr>
      </w:pPr>
      <w:r w:rsidRPr="008A4A1F">
        <w:rPr>
          <w:rFonts w:ascii="標楷體" w:eastAsia="標楷體" w:hAnsi="標楷體"/>
        </w:rPr>
        <w:t>提出申請。</w:t>
      </w:r>
      <w:r w:rsidRPr="008A4A1F">
        <w:rPr>
          <w:rFonts w:ascii="標楷體" w:eastAsia="標楷體" w:hAnsi="標楷體" w:hint="eastAsia"/>
        </w:rPr>
        <w:t>提供中低收入戶學生校內宿舍優先住宿；另</w:t>
      </w:r>
      <w:r w:rsidRPr="008A4A1F">
        <w:rPr>
          <w:rFonts w:ascii="標楷體" w:eastAsia="標楷體" w:hAnsi="標楷體"/>
        </w:rPr>
        <w:t>提供低收入戶學生校內宿</w:t>
      </w:r>
    </w:p>
    <w:p w:rsidR="00FB4882" w:rsidRPr="008A4A1F" w:rsidRDefault="00FB4882" w:rsidP="00FB4882">
      <w:pPr>
        <w:ind w:leftChars="400" w:left="1080" w:hangingChars="50" w:hanging="120"/>
        <w:rPr>
          <w:rFonts w:ascii="標楷體" w:eastAsia="標楷體" w:hAnsi="標楷體"/>
          <w:kern w:val="0"/>
        </w:rPr>
      </w:pPr>
      <w:r w:rsidRPr="008A4A1F">
        <w:rPr>
          <w:rFonts w:ascii="標楷體" w:eastAsia="標楷體" w:hAnsi="標楷體"/>
        </w:rPr>
        <w:t>舍免費住宿。</w:t>
      </w:r>
    </w:p>
    <w:p w:rsidR="00FB4882" w:rsidRPr="008A4A1F" w:rsidRDefault="00FB4882" w:rsidP="00FB4882">
      <w:pPr>
        <w:tabs>
          <w:tab w:val="left" w:pos="567"/>
        </w:tabs>
        <w:adjustRightInd w:val="0"/>
        <w:ind w:firstLineChars="100" w:firstLine="240"/>
        <w:jc w:val="both"/>
        <w:rPr>
          <w:rFonts w:ascii="標楷體" w:eastAsia="標楷體" w:hAnsi="標楷體"/>
        </w:rPr>
      </w:pPr>
      <w:r w:rsidRPr="008A4A1F">
        <w:rPr>
          <w:rFonts w:ascii="標楷體" w:eastAsia="標楷體" w:hAnsi="標楷體"/>
        </w:rPr>
        <w:t>（二）辦理方式：</w:t>
      </w:r>
      <w:r w:rsidRPr="008A4A1F">
        <w:rPr>
          <w:rFonts w:ascii="標楷體" w:eastAsia="標楷體" w:hAnsi="標楷體" w:hint="eastAsia"/>
        </w:rPr>
        <w:t>本</w:t>
      </w:r>
      <w:r w:rsidRPr="008A4A1F">
        <w:rPr>
          <w:rFonts w:ascii="標楷體" w:eastAsia="標楷體" w:hAnsi="標楷體"/>
        </w:rPr>
        <w:t>校得要求學生參與生活服務學習。</w:t>
      </w:r>
      <w:r w:rsidRPr="008A4A1F">
        <w:rPr>
          <w:rFonts w:ascii="標楷體" w:eastAsia="標楷體" w:hAnsi="標楷體" w:hint="eastAsia"/>
        </w:rPr>
        <w:t>由服務單位進行學習態度之成績</w:t>
      </w:r>
    </w:p>
    <w:p w:rsidR="00FB4882" w:rsidRPr="008A4A1F" w:rsidRDefault="00FB4882" w:rsidP="00FB4882">
      <w:pPr>
        <w:tabs>
          <w:tab w:val="left" w:pos="567"/>
        </w:tabs>
        <w:adjustRightInd w:val="0"/>
        <w:ind w:firstLineChars="400" w:firstLine="960"/>
        <w:jc w:val="both"/>
        <w:rPr>
          <w:rFonts w:ascii="標楷體" w:eastAsia="標楷體" w:hAnsi="標楷體"/>
        </w:rPr>
      </w:pPr>
      <w:r w:rsidRPr="008A4A1F">
        <w:rPr>
          <w:rFonts w:ascii="標楷體" w:eastAsia="標楷體" w:hAnsi="標楷體" w:hint="eastAsia"/>
        </w:rPr>
        <w:t>考核，並於每學期末呈報生活服務學習考核表，若未達考核標準，由學校取消退</w:t>
      </w:r>
    </w:p>
    <w:p w:rsidR="00FB4882" w:rsidRPr="008A4A1F" w:rsidRDefault="00FB4882" w:rsidP="00FB4882">
      <w:pPr>
        <w:tabs>
          <w:tab w:val="left" w:pos="567"/>
        </w:tabs>
        <w:adjustRightInd w:val="0"/>
        <w:ind w:firstLineChars="400" w:firstLine="960"/>
        <w:jc w:val="both"/>
        <w:rPr>
          <w:rFonts w:ascii="標楷體" w:eastAsia="標楷體" w:hAnsi="標楷體"/>
        </w:rPr>
      </w:pPr>
      <w:r w:rsidRPr="008A4A1F">
        <w:rPr>
          <w:rFonts w:ascii="標楷體" w:eastAsia="標楷體" w:hAnsi="標楷體" w:hint="eastAsia"/>
        </w:rPr>
        <w:t>費及次學期住宿資格。</w:t>
      </w:r>
    </w:p>
    <w:p w:rsidR="00FB4882" w:rsidRPr="008A4A1F" w:rsidRDefault="00FB4882" w:rsidP="00FB4882">
      <w:pPr>
        <w:ind w:leftChars="420" w:left="1248" w:hangingChars="100" w:hanging="240"/>
        <w:jc w:val="both"/>
        <w:rPr>
          <w:rFonts w:ascii="標楷體" w:eastAsia="標楷體" w:hAnsi="標楷體"/>
        </w:rPr>
      </w:pPr>
      <w:r w:rsidRPr="008A4A1F">
        <w:rPr>
          <w:rFonts w:ascii="標楷體" w:eastAsia="標楷體" w:hAnsi="標楷體" w:hint="eastAsia"/>
        </w:rPr>
        <w:t>1.</w:t>
      </w:r>
      <w:r w:rsidRPr="008A4A1F">
        <w:rPr>
          <w:rFonts w:ascii="標楷體" w:eastAsia="標楷體" w:hAnsi="標楷體"/>
        </w:rPr>
        <w:t>申</w:t>
      </w:r>
      <w:r w:rsidRPr="008A4A1F">
        <w:rPr>
          <w:rFonts w:ascii="標楷體" w:eastAsia="標楷體" w:hAnsi="標楷體" w:hint="eastAsia"/>
        </w:rPr>
        <w:t>請免費住宿者，生活服務學習時數每學期50小時，生活服務學習內容及住宿床位由宿舍輔導員訂定。</w:t>
      </w:r>
    </w:p>
    <w:p w:rsidR="00FB4882" w:rsidRPr="008A4A1F" w:rsidRDefault="00FB4882" w:rsidP="00FB4882">
      <w:pPr>
        <w:ind w:leftChars="420" w:left="1248" w:hangingChars="100" w:hanging="240"/>
        <w:jc w:val="both"/>
        <w:rPr>
          <w:rFonts w:ascii="標楷體" w:eastAsia="標楷體" w:hAnsi="標楷體"/>
        </w:rPr>
      </w:pPr>
      <w:r w:rsidRPr="008A4A1F">
        <w:rPr>
          <w:rFonts w:ascii="標楷體" w:eastAsia="標楷體" w:hAnsi="標楷體" w:hint="eastAsia"/>
        </w:rPr>
        <w:t>2.服務學習考核表由考核單位每學期記錄乙次，並請於學期結束前一星期內填妥並交回學</w:t>
      </w:r>
      <w:proofErr w:type="gramStart"/>
      <w:r w:rsidRPr="008A4A1F">
        <w:rPr>
          <w:rFonts w:ascii="標楷體" w:eastAsia="標楷體" w:hAnsi="標楷體" w:hint="eastAsia"/>
        </w:rPr>
        <w:t>務</w:t>
      </w:r>
      <w:proofErr w:type="gramEnd"/>
      <w:r w:rsidRPr="008A4A1F">
        <w:rPr>
          <w:rFonts w:ascii="標楷體" w:eastAsia="標楷體" w:hAnsi="標楷體" w:hint="eastAsia"/>
        </w:rPr>
        <w:t>單位。</w:t>
      </w:r>
    </w:p>
    <w:p w:rsidR="00FB4882" w:rsidRPr="008A4A1F" w:rsidRDefault="00FB4882" w:rsidP="00FB4882">
      <w:pPr>
        <w:ind w:leftChars="320" w:left="768" w:firstLineChars="100" w:firstLine="240"/>
        <w:jc w:val="both"/>
        <w:rPr>
          <w:rFonts w:ascii="標楷體" w:eastAsia="標楷體" w:hAnsi="標楷體"/>
        </w:rPr>
      </w:pPr>
      <w:r w:rsidRPr="008A4A1F">
        <w:rPr>
          <w:rFonts w:ascii="標楷體" w:eastAsia="標楷體" w:hAnsi="標楷體" w:hint="eastAsia"/>
          <w:kern w:val="0"/>
        </w:rPr>
        <w:t>3.申請免費住宿者，每一學期期中考前申請退費</w:t>
      </w:r>
      <w:r w:rsidRPr="008A4A1F">
        <w:rPr>
          <w:rFonts w:ascii="標楷體" w:eastAsia="標楷體" w:hAnsi="標楷體" w:hint="eastAsia"/>
        </w:rPr>
        <w:t>。</w:t>
      </w:r>
    </w:p>
    <w:p w:rsidR="00FB4882" w:rsidRPr="008A4A1F" w:rsidRDefault="00FB4882" w:rsidP="00FB4882">
      <w:pPr>
        <w:tabs>
          <w:tab w:val="left" w:pos="284"/>
          <w:tab w:val="left" w:pos="426"/>
        </w:tabs>
        <w:ind w:leftChars="320" w:left="768" w:firstLineChars="100" w:firstLine="240"/>
        <w:jc w:val="both"/>
        <w:rPr>
          <w:rFonts w:ascii="標楷體" w:eastAsia="標楷體" w:hAnsi="標楷體"/>
        </w:rPr>
      </w:pPr>
      <w:r w:rsidRPr="008A4A1F">
        <w:rPr>
          <w:rFonts w:ascii="標楷體" w:eastAsia="標楷體" w:hAnsi="標楷體" w:cs="新細明體" w:hint="eastAsia"/>
          <w:kern w:val="0"/>
        </w:rPr>
        <w:t>4.免費住宿費用不含電話費、電費、網路費及保證金。</w:t>
      </w:r>
    </w:p>
    <w:p w:rsidR="00FB4882" w:rsidRPr="008A4A1F" w:rsidRDefault="00FB4882" w:rsidP="00FB4882">
      <w:pPr>
        <w:ind w:left="480" w:hangingChars="200" w:hanging="480"/>
        <w:rPr>
          <w:rFonts w:ascii="標楷體" w:eastAsia="標楷體" w:hAnsi="標楷體" w:cs="新細明體"/>
          <w:kern w:val="0"/>
        </w:rPr>
      </w:pPr>
      <w:r w:rsidRPr="008A4A1F">
        <w:rPr>
          <w:rFonts w:ascii="標楷體" w:eastAsia="標楷體" w:hAnsi="標楷體" w:hint="eastAsia"/>
          <w:kern w:val="0"/>
        </w:rPr>
        <w:t>七、證明文件：</w:t>
      </w:r>
    </w:p>
    <w:p w:rsidR="00FB4882" w:rsidRPr="008A4A1F" w:rsidRDefault="00FB4882" w:rsidP="00FB4882">
      <w:pPr>
        <w:adjustRightInd w:val="0"/>
        <w:ind w:leftChars="100" w:left="948" w:hangingChars="295" w:hanging="708"/>
        <w:jc w:val="both"/>
        <w:rPr>
          <w:rFonts w:ascii="標楷體" w:eastAsia="標楷體" w:hAnsi="標楷體"/>
        </w:rPr>
      </w:pPr>
      <w:r w:rsidRPr="008A4A1F">
        <w:rPr>
          <w:rFonts w:ascii="標楷體" w:eastAsia="標楷體" w:hAnsi="標楷體"/>
        </w:rPr>
        <w:lastRenderedPageBreak/>
        <w:t>（一）</w:t>
      </w:r>
      <w:r w:rsidRPr="008A4A1F">
        <w:rPr>
          <w:rFonts w:ascii="標楷體" w:eastAsia="標楷體" w:hAnsi="標楷體" w:hint="eastAsia"/>
        </w:rPr>
        <w:t>申請助學金者：應提出申請書、</w:t>
      </w:r>
      <w:r w:rsidRPr="008A4A1F">
        <w:rPr>
          <w:rFonts w:ascii="標楷體" w:eastAsia="標楷體" w:hAnsi="標楷體" w:hint="eastAsia"/>
          <w:color w:val="000000"/>
        </w:rPr>
        <w:t>戶口名簿（包括詳細記事）或三個月內申請之其他戶籍資料證明文件（包括詳細記事）</w:t>
      </w:r>
      <w:r w:rsidRPr="008A4A1F">
        <w:rPr>
          <w:rFonts w:ascii="標楷體" w:eastAsia="標楷體" w:hAnsi="標楷體" w:hint="eastAsia"/>
        </w:rPr>
        <w:t>及前學期成績單，藉供查驗。</w:t>
      </w:r>
    </w:p>
    <w:p w:rsidR="00FB4882" w:rsidRPr="008A4A1F" w:rsidRDefault="00FB4882" w:rsidP="00FB4882">
      <w:pPr>
        <w:adjustRightInd w:val="0"/>
        <w:ind w:leftChars="100" w:left="948" w:hangingChars="295" w:hanging="708"/>
        <w:jc w:val="both"/>
        <w:rPr>
          <w:rFonts w:ascii="標楷體" w:eastAsia="標楷體" w:hAnsi="標楷體"/>
        </w:rPr>
      </w:pPr>
      <w:r w:rsidRPr="008A4A1F">
        <w:rPr>
          <w:rFonts w:ascii="標楷體" w:eastAsia="標楷體" w:hAnsi="標楷體"/>
        </w:rPr>
        <w:t>（</w:t>
      </w:r>
      <w:r w:rsidRPr="008A4A1F">
        <w:rPr>
          <w:rFonts w:ascii="標楷體" w:eastAsia="標楷體" w:hAnsi="標楷體" w:hint="eastAsia"/>
        </w:rPr>
        <w:t>二</w:t>
      </w:r>
      <w:r w:rsidRPr="008A4A1F">
        <w:rPr>
          <w:rFonts w:ascii="標楷體" w:eastAsia="標楷體" w:hAnsi="標楷體"/>
        </w:rPr>
        <w:t>）</w:t>
      </w:r>
      <w:r w:rsidRPr="008A4A1F">
        <w:rPr>
          <w:rFonts w:ascii="標楷體" w:eastAsia="標楷體" w:hAnsi="標楷體" w:hint="eastAsia"/>
        </w:rPr>
        <w:t>申請生活助學金：應提出申請書及</w:t>
      </w:r>
      <w:r w:rsidRPr="008A4A1F">
        <w:rPr>
          <w:rFonts w:ascii="標楷體" w:eastAsia="標楷體" w:hAnsi="標楷體" w:hint="eastAsia"/>
          <w:color w:val="000000"/>
        </w:rPr>
        <w:t>戶口名簿（包括詳細記事）或三個月內申請之其他戶籍資料證明文件（包括詳細記事）</w:t>
      </w:r>
      <w:r w:rsidRPr="008A4A1F">
        <w:rPr>
          <w:rFonts w:ascii="標楷體" w:eastAsia="標楷體" w:hAnsi="標楷體" w:hint="eastAsia"/>
        </w:rPr>
        <w:t>，藉供查驗。</w:t>
      </w:r>
    </w:p>
    <w:p w:rsidR="00FB4882" w:rsidRPr="008A4A1F" w:rsidRDefault="00FB4882" w:rsidP="00FB4882">
      <w:pPr>
        <w:adjustRightInd w:val="0"/>
        <w:ind w:leftChars="100" w:left="948" w:hangingChars="295" w:hanging="708"/>
        <w:jc w:val="both"/>
        <w:rPr>
          <w:rFonts w:ascii="標楷體" w:eastAsia="標楷體" w:hAnsi="標楷體"/>
        </w:rPr>
      </w:pPr>
      <w:r w:rsidRPr="008A4A1F">
        <w:rPr>
          <w:rFonts w:ascii="標楷體" w:eastAsia="標楷體" w:hAnsi="標楷體"/>
        </w:rPr>
        <w:t>（</w:t>
      </w:r>
      <w:r w:rsidRPr="008A4A1F">
        <w:rPr>
          <w:rFonts w:ascii="標楷體" w:eastAsia="標楷體" w:hAnsi="標楷體" w:hint="eastAsia"/>
        </w:rPr>
        <w:t>三</w:t>
      </w:r>
      <w:r w:rsidRPr="008A4A1F">
        <w:rPr>
          <w:rFonts w:ascii="標楷體" w:eastAsia="標楷體" w:hAnsi="標楷體"/>
        </w:rPr>
        <w:t>）</w:t>
      </w:r>
      <w:r w:rsidRPr="008A4A1F">
        <w:rPr>
          <w:rFonts w:ascii="標楷體" w:eastAsia="標楷體" w:hAnsi="標楷體" w:hint="eastAsia"/>
        </w:rPr>
        <w:t>申請</w:t>
      </w:r>
      <w:r w:rsidRPr="008A4A1F">
        <w:rPr>
          <w:rFonts w:ascii="標楷體" w:eastAsia="標楷體" w:hAnsi="標楷體"/>
        </w:rPr>
        <w:t>緊急紓困助學金</w:t>
      </w:r>
      <w:r w:rsidRPr="008A4A1F">
        <w:rPr>
          <w:rFonts w:ascii="標楷體" w:eastAsia="標楷體" w:hAnsi="標楷體" w:hint="eastAsia"/>
        </w:rPr>
        <w:t>者：需本人出具申請書，並附相關資料由導師及系主任初核後，交學</w:t>
      </w:r>
      <w:proofErr w:type="gramStart"/>
      <w:r w:rsidRPr="008A4A1F">
        <w:rPr>
          <w:rFonts w:ascii="標楷體" w:eastAsia="標楷體" w:hAnsi="標楷體" w:hint="eastAsia"/>
        </w:rPr>
        <w:t>務</w:t>
      </w:r>
      <w:proofErr w:type="gramEnd"/>
      <w:r w:rsidRPr="008A4A1F">
        <w:rPr>
          <w:rFonts w:ascii="標楷體" w:eastAsia="標楷體" w:hAnsi="標楷體" w:hint="eastAsia"/>
        </w:rPr>
        <w:t>單位彙整、經查證屬實予以補助。</w:t>
      </w:r>
    </w:p>
    <w:p w:rsidR="00FB4882" w:rsidRPr="008A4A1F" w:rsidRDefault="00FB4882" w:rsidP="00FB4882">
      <w:pPr>
        <w:adjustRightInd w:val="0"/>
        <w:ind w:leftChars="100" w:left="948" w:hangingChars="295" w:hanging="708"/>
        <w:jc w:val="both"/>
        <w:rPr>
          <w:rFonts w:ascii="標楷體" w:eastAsia="標楷體" w:hAnsi="標楷體"/>
        </w:rPr>
      </w:pPr>
      <w:r w:rsidRPr="008A4A1F">
        <w:rPr>
          <w:rFonts w:ascii="標楷體" w:eastAsia="標楷體" w:hAnsi="標楷體"/>
        </w:rPr>
        <w:t>（</w:t>
      </w:r>
      <w:r w:rsidRPr="008A4A1F">
        <w:rPr>
          <w:rFonts w:ascii="標楷體" w:eastAsia="標楷體" w:hAnsi="標楷體" w:hint="eastAsia"/>
        </w:rPr>
        <w:t>四</w:t>
      </w:r>
      <w:r w:rsidRPr="008A4A1F">
        <w:rPr>
          <w:rFonts w:ascii="標楷體" w:eastAsia="標楷體" w:hAnsi="標楷體"/>
        </w:rPr>
        <w:t>）</w:t>
      </w:r>
      <w:r w:rsidRPr="008A4A1F">
        <w:rPr>
          <w:rFonts w:ascii="標楷體" w:eastAsia="標楷體" w:hAnsi="標楷體" w:hint="eastAsia"/>
        </w:rPr>
        <w:t>申請免費住宿者：應提出申請書、政府機關</w:t>
      </w:r>
      <w:proofErr w:type="gramStart"/>
      <w:r w:rsidRPr="008A4A1F">
        <w:rPr>
          <w:rFonts w:ascii="標楷體" w:eastAsia="標楷體" w:hAnsi="標楷體" w:hint="eastAsia"/>
        </w:rPr>
        <w:t>開立低收</w:t>
      </w:r>
      <w:proofErr w:type="gramEnd"/>
      <w:r w:rsidRPr="008A4A1F">
        <w:rPr>
          <w:rFonts w:ascii="標楷體" w:eastAsia="標楷體" w:hAnsi="標楷體" w:hint="eastAsia"/>
        </w:rPr>
        <w:t>證明文件、宿舍繳費單，藉供查驗。</w:t>
      </w:r>
    </w:p>
    <w:p w:rsidR="00FB4882" w:rsidRDefault="00FB4882" w:rsidP="00FB4882">
      <w:pPr>
        <w:rPr>
          <w:rFonts w:ascii="標楷體" w:eastAsia="標楷體" w:hAnsi="標楷體"/>
        </w:rPr>
      </w:pPr>
      <w:r w:rsidRPr="00284CE9">
        <w:rPr>
          <w:rFonts w:ascii="標楷體" w:eastAsia="標楷體" w:hAnsi="標楷體" w:hint="eastAsia"/>
        </w:rPr>
        <w:t>八、本</w:t>
      </w:r>
      <w:proofErr w:type="gramStart"/>
      <w:r w:rsidRPr="00284CE9">
        <w:rPr>
          <w:rFonts w:ascii="標楷體" w:eastAsia="標楷體" w:hAnsi="標楷體" w:hint="eastAsia"/>
        </w:rPr>
        <w:t>要點經獎助學金</w:t>
      </w:r>
      <w:proofErr w:type="gramEnd"/>
      <w:r w:rsidRPr="00284CE9">
        <w:rPr>
          <w:rFonts w:ascii="標楷體" w:eastAsia="標楷體" w:hAnsi="標楷體" w:hint="eastAsia"/>
        </w:rPr>
        <w:t>管理委員會審議通過，報請校長核定後實施，修正時亦同</w:t>
      </w:r>
      <w:r>
        <w:rPr>
          <w:rFonts w:ascii="標楷體" w:eastAsia="標楷體" w:hAnsi="標楷體" w:hint="eastAsia"/>
        </w:rPr>
        <w:t>。</w:t>
      </w:r>
      <w:bookmarkEnd w:id="0"/>
      <w:bookmarkEnd w:id="1"/>
    </w:p>
    <w:p w:rsidR="007F3B1A" w:rsidRPr="00FB4882" w:rsidRDefault="007F3B1A">
      <w:bookmarkStart w:id="2" w:name="_GoBack"/>
      <w:bookmarkEnd w:id="2"/>
    </w:p>
    <w:sectPr w:rsidR="007F3B1A" w:rsidRPr="00FB4882" w:rsidSect="004C0BF1">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82"/>
    <w:rsid w:val="007F3B1A"/>
    <w:rsid w:val="00FB48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8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8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cp:revision>
  <dcterms:created xsi:type="dcterms:W3CDTF">2016-08-30T03:43:00Z</dcterms:created>
  <dcterms:modified xsi:type="dcterms:W3CDTF">2016-08-30T03:56:00Z</dcterms:modified>
</cp:coreProperties>
</file>